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7E6" w:rsidRPr="008C77CA" w:rsidRDefault="00DB39B6" w:rsidP="00F507E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3A7F5B44" wp14:editId="42DD1426">
            <wp:simplePos x="0" y="0"/>
            <wp:positionH relativeFrom="margin">
              <wp:posOffset>5305425</wp:posOffset>
            </wp:positionH>
            <wp:positionV relativeFrom="margin">
              <wp:posOffset>-762000</wp:posOffset>
            </wp:positionV>
            <wp:extent cx="1152525" cy="1396365"/>
            <wp:effectExtent l="0" t="0" r="9525" b="0"/>
            <wp:wrapTight wrapText="bothSides">
              <wp:wrapPolygon edited="0">
                <wp:start x="0" y="0"/>
                <wp:lineTo x="0" y="21217"/>
                <wp:lineTo x="21421" y="21217"/>
                <wp:lineTo x="21421" y="0"/>
                <wp:lineTo x="0" y="0"/>
              </wp:wrapPolygon>
            </wp:wrapTight>
            <wp:docPr id="3" name="Picture 3" descr="cid:57BCF066-6186-49E7-9F9B-CA5CAF4FB0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3AA637-41BC-4429-9BB9-539BC3711084" descr="cid:57BCF066-6186-49E7-9F9B-CA5CAF4FB05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7E6" w:rsidRPr="008C77C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Creekside Elementary</w:t>
      </w:r>
      <w:r w:rsidR="00086688" w:rsidRPr="000866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07E6" w:rsidRPr="008C77CA" w:rsidRDefault="003276F5" w:rsidP="00F507E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="Times New Roman"/>
          <w:color w:val="17365D" w:themeColor="text2" w:themeShade="BF"/>
          <w:spacing w:val="5"/>
          <w:kern w:val="28"/>
          <w:sz w:val="40"/>
          <w:szCs w:val="40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P</w:t>
      </w:r>
      <w:r w:rsidR="00BC0864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-</w:t>
      </w:r>
      <w:bookmarkStart w:id="0" w:name="_GoBack"/>
      <w:bookmarkEnd w:id="0"/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4</w:t>
      </w:r>
    </w:p>
    <w:p w:rsidR="00AE37C0" w:rsidRPr="00995818" w:rsidRDefault="000B606C">
      <w:pPr>
        <w:rPr>
          <w:rFonts w:ascii="Century Gothic" w:hAnsi="Century Gothic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09E5">
        <w:rPr>
          <w:rFonts w:ascii="Comic Sans MS" w:hAnsi="Comic Sans MS" w:cs="Times New Roman"/>
          <w:sz w:val="26"/>
          <w:szCs w:val="26"/>
        </w:rPr>
        <w:tab/>
      </w:r>
      <w:r w:rsidR="00DB39B6">
        <w:rPr>
          <w:rFonts w:ascii="Comic Sans MS" w:hAnsi="Comic Sans MS" w:cs="Times New Roman"/>
          <w:sz w:val="26"/>
          <w:szCs w:val="26"/>
        </w:rPr>
        <w:tab/>
      </w:r>
      <w:r w:rsidR="00DB39B6">
        <w:rPr>
          <w:rFonts w:ascii="Comic Sans MS" w:hAnsi="Comic Sans MS" w:cs="Times New Roman"/>
          <w:sz w:val="26"/>
          <w:szCs w:val="26"/>
        </w:rPr>
        <w:tab/>
      </w:r>
      <w:r w:rsidR="00DB39B6">
        <w:rPr>
          <w:rFonts w:ascii="Comic Sans MS" w:hAnsi="Comic Sans MS" w:cs="Times New Roman"/>
          <w:sz w:val="26"/>
          <w:szCs w:val="26"/>
        </w:rPr>
        <w:tab/>
      </w:r>
      <w:r w:rsidR="00DB39B6" w:rsidRPr="005B15E3">
        <w:rPr>
          <w:rFonts w:ascii="Century Gothic" w:hAnsi="Century Gothic" w:cs="Times New Roman"/>
          <w:sz w:val="26"/>
          <w:szCs w:val="26"/>
        </w:rPr>
        <w:tab/>
      </w:r>
      <w:r w:rsidR="00DB39B6" w:rsidRPr="005B15E3">
        <w:rPr>
          <w:rFonts w:ascii="Century Gothic" w:hAnsi="Century Gothic" w:cs="Times New Roman"/>
          <w:sz w:val="26"/>
          <w:szCs w:val="26"/>
        </w:rPr>
        <w:tab/>
      </w:r>
      <w:r w:rsidR="00DB39B6" w:rsidRPr="005B15E3">
        <w:rPr>
          <w:rFonts w:ascii="Century Gothic" w:hAnsi="Century Gothic" w:cs="Times New Roman"/>
          <w:sz w:val="26"/>
          <w:szCs w:val="26"/>
        </w:rPr>
        <w:tab/>
      </w:r>
      <w:r w:rsidR="00DB39B6" w:rsidRPr="005B15E3">
        <w:rPr>
          <w:rFonts w:ascii="Century Gothic" w:hAnsi="Century Gothic" w:cs="Times New Roman"/>
          <w:sz w:val="26"/>
          <w:szCs w:val="26"/>
        </w:rPr>
        <w:tab/>
      </w:r>
      <w:r w:rsidR="00DB39B6" w:rsidRPr="005B15E3">
        <w:rPr>
          <w:rFonts w:ascii="Century Gothic" w:hAnsi="Century Gothic" w:cs="Times New Roman"/>
          <w:sz w:val="26"/>
          <w:szCs w:val="26"/>
        </w:rPr>
        <w:tab/>
      </w:r>
      <w:r w:rsidR="00DB39B6" w:rsidRPr="005B15E3">
        <w:rPr>
          <w:rFonts w:ascii="Century Gothic" w:hAnsi="Century Gothic" w:cs="Times New Roman"/>
          <w:sz w:val="26"/>
          <w:szCs w:val="26"/>
        </w:rPr>
        <w:tab/>
      </w:r>
      <w:r w:rsidR="00DB39B6" w:rsidRPr="005B15E3">
        <w:rPr>
          <w:rFonts w:ascii="Century Gothic" w:hAnsi="Century Gothic" w:cs="Times New Roman"/>
          <w:sz w:val="26"/>
          <w:szCs w:val="26"/>
        </w:rPr>
        <w:tab/>
      </w:r>
      <w:r w:rsidR="00DB39B6" w:rsidRPr="005B15E3">
        <w:rPr>
          <w:rFonts w:ascii="Century Gothic" w:hAnsi="Century Gothic" w:cs="Times New Roman"/>
          <w:sz w:val="26"/>
          <w:szCs w:val="26"/>
        </w:rPr>
        <w:tab/>
      </w:r>
      <w:r w:rsidR="00DB39B6" w:rsidRPr="005B15E3">
        <w:rPr>
          <w:rFonts w:ascii="Century Gothic" w:hAnsi="Century Gothic" w:cs="Times New Roman"/>
          <w:sz w:val="26"/>
          <w:szCs w:val="26"/>
        </w:rPr>
        <w:tab/>
      </w:r>
      <w:r w:rsidR="00DB39B6" w:rsidRPr="005B15E3">
        <w:rPr>
          <w:rFonts w:ascii="Century Gothic" w:hAnsi="Century Gothic" w:cs="Times New Roman"/>
          <w:sz w:val="26"/>
          <w:szCs w:val="26"/>
        </w:rPr>
        <w:tab/>
      </w:r>
      <w:r w:rsidR="00E15A48">
        <w:rPr>
          <w:rFonts w:ascii="Century Gothic" w:hAnsi="Century Gothic" w:cs="Times New Roman"/>
          <w:sz w:val="26"/>
          <w:szCs w:val="26"/>
        </w:rPr>
        <w:t>February 2020</w:t>
      </w:r>
    </w:p>
    <w:p w:rsidR="00AF6071" w:rsidRPr="00AF6071" w:rsidRDefault="004E5C58" w:rsidP="000B606C">
      <w:pPr>
        <w:widowControl w:val="0"/>
        <w:rPr>
          <w:rFonts w:ascii="Lucida Calligraphy" w:hAnsi="Lucida Calligraphy"/>
          <w:b/>
          <w:sz w:val="44"/>
          <w:szCs w:val="44"/>
        </w:rPr>
      </w:pPr>
      <w:r>
        <w:rPr>
          <w:rFonts w:ascii="Lucida Calligraphy" w:hAnsi="Lucida Calligraphy"/>
          <w:b/>
          <w:sz w:val="44"/>
          <w:szCs w:val="44"/>
        </w:rPr>
        <w:t>C</w:t>
      </w:r>
      <w:r w:rsidR="00AF6071" w:rsidRPr="00AF6071">
        <w:rPr>
          <w:rFonts w:ascii="Lucida Calligraphy" w:hAnsi="Lucida Calligraphy"/>
          <w:b/>
          <w:sz w:val="44"/>
          <w:szCs w:val="44"/>
        </w:rPr>
        <w:t>urriculum Notes:</w:t>
      </w:r>
      <w:r w:rsidR="00985DFD" w:rsidRPr="00985DFD">
        <w:rPr>
          <w:noProof/>
          <w:sz w:val="28"/>
          <w:szCs w:val="28"/>
        </w:rPr>
        <w:t xml:space="preserve"> </w:t>
      </w:r>
    </w:p>
    <w:p w:rsidR="000B606C" w:rsidRPr="008A45C7" w:rsidRDefault="00881000" w:rsidP="000B606C">
      <w:pPr>
        <w:widowControl w:val="0"/>
        <w:rPr>
          <w:rFonts w:ascii="Century Gothic" w:hAnsi="Century Gothic"/>
          <w:noProof/>
          <w:sz w:val="26"/>
          <w:szCs w:val="26"/>
        </w:rPr>
      </w:pPr>
      <w:r w:rsidRPr="008A45C7">
        <w:rPr>
          <w:rFonts w:ascii="Century Gothic" w:hAnsi="Century Gothic" w:cs="Arial"/>
          <w:noProof/>
          <w:sz w:val="20"/>
          <w:szCs w:val="20"/>
        </w:rPr>
        <w:drawing>
          <wp:anchor distT="0" distB="0" distL="114300" distR="114300" simplePos="0" relativeHeight="251693056" behindDoc="1" locked="0" layoutInCell="1" allowOverlap="1" wp14:anchorId="4EF3CF76" wp14:editId="7A6AB808">
            <wp:simplePos x="0" y="0"/>
            <wp:positionH relativeFrom="column">
              <wp:posOffset>9525</wp:posOffset>
            </wp:positionH>
            <wp:positionV relativeFrom="paragraph">
              <wp:posOffset>409575</wp:posOffset>
            </wp:positionV>
            <wp:extent cx="1457325" cy="1549400"/>
            <wp:effectExtent l="0" t="0" r="9525" b="0"/>
            <wp:wrapTight wrapText="bothSides">
              <wp:wrapPolygon edited="0">
                <wp:start x="15529" y="0"/>
                <wp:lineTo x="3671" y="2125"/>
                <wp:lineTo x="282" y="2921"/>
                <wp:lineTo x="0" y="8498"/>
                <wp:lineTo x="0" y="19387"/>
                <wp:lineTo x="1694" y="21246"/>
                <wp:lineTo x="3671" y="21246"/>
                <wp:lineTo x="10165" y="21246"/>
                <wp:lineTo x="19200" y="21246"/>
                <wp:lineTo x="21459" y="20449"/>
                <wp:lineTo x="21459" y="5046"/>
                <wp:lineTo x="21176" y="3187"/>
                <wp:lineTo x="19765" y="266"/>
                <wp:lineTo x="18918" y="0"/>
                <wp:lineTo x="15529" y="0"/>
              </wp:wrapPolygon>
            </wp:wrapTight>
            <wp:docPr id="10" name="il_fi" descr="http://www.medford.k12.nj.us/22122042712135810/lib/22122042712135810/Clipart_Pencil_and_pa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dford.k12.nj.us/22122042712135810/lib/22122042712135810/Clipart_Pencil_and_pap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598" w:rsidRPr="008A45C7">
        <w:rPr>
          <w:rFonts w:ascii="Century Gothic" w:hAnsi="Century Gothic"/>
          <w:b/>
          <w:sz w:val="32"/>
          <w:szCs w:val="32"/>
        </w:rPr>
        <w:t>Writing</w:t>
      </w:r>
      <w:r w:rsidR="00792A9D" w:rsidRPr="008A45C7">
        <w:rPr>
          <w:rFonts w:ascii="Century Gothic" w:hAnsi="Century Gothic"/>
          <w:noProof/>
          <w:sz w:val="26"/>
          <w:szCs w:val="26"/>
        </w:rPr>
        <w:t xml:space="preserve"> </w:t>
      </w:r>
    </w:p>
    <w:p w:rsidR="0046147B" w:rsidRPr="008A45C7" w:rsidRDefault="00C21B06" w:rsidP="0046147B">
      <w:pPr>
        <w:widowControl w:val="0"/>
        <w:rPr>
          <w:rFonts w:ascii="Century Gothic" w:hAnsi="Century Gothic"/>
          <w:sz w:val="24"/>
          <w:szCs w:val="24"/>
        </w:rPr>
      </w:pPr>
      <w:r w:rsidRPr="008A45C7">
        <w:rPr>
          <w:rFonts w:ascii="Century Gothic" w:hAnsi="Century Gothic"/>
          <w:sz w:val="24"/>
          <w:szCs w:val="24"/>
        </w:rPr>
        <w:t xml:space="preserve">During </w:t>
      </w:r>
      <w:r w:rsidR="00C77AD5" w:rsidRPr="008A45C7">
        <w:rPr>
          <w:rFonts w:ascii="Century Gothic" w:hAnsi="Century Gothic"/>
          <w:sz w:val="24"/>
          <w:szCs w:val="24"/>
        </w:rPr>
        <w:t>the month of February we will</w:t>
      </w:r>
      <w:r w:rsidRPr="008A45C7">
        <w:rPr>
          <w:rFonts w:ascii="Century Gothic" w:hAnsi="Century Gothic"/>
          <w:sz w:val="24"/>
          <w:szCs w:val="24"/>
        </w:rPr>
        <w:t xml:space="preserve"> </w:t>
      </w:r>
      <w:r w:rsidR="00C77AD5" w:rsidRPr="008A45C7">
        <w:rPr>
          <w:rFonts w:ascii="Century Gothic" w:hAnsi="Century Gothic"/>
          <w:sz w:val="24"/>
          <w:szCs w:val="24"/>
        </w:rPr>
        <w:t>continue</w:t>
      </w:r>
      <w:r w:rsidRPr="008A45C7">
        <w:rPr>
          <w:rFonts w:ascii="Century Gothic" w:hAnsi="Century Gothic"/>
          <w:sz w:val="24"/>
          <w:szCs w:val="24"/>
        </w:rPr>
        <w:t xml:space="preserve"> writing opinion essays.  Currently, we</w:t>
      </w:r>
      <w:r w:rsidR="0046147B" w:rsidRPr="008A45C7">
        <w:rPr>
          <w:rFonts w:ascii="Century Gothic" w:hAnsi="Century Gothic"/>
          <w:sz w:val="24"/>
          <w:szCs w:val="24"/>
        </w:rPr>
        <w:t xml:space="preserve"> are writing our first paper and w</w:t>
      </w:r>
      <w:r w:rsidRPr="008A45C7">
        <w:rPr>
          <w:rFonts w:ascii="Century Gothic" w:hAnsi="Century Gothic"/>
          <w:sz w:val="24"/>
          <w:szCs w:val="24"/>
        </w:rPr>
        <w:t xml:space="preserve">hen that one is finished, we’ll start another one. </w:t>
      </w:r>
      <w:r w:rsidR="0046147B" w:rsidRPr="008A45C7">
        <w:rPr>
          <w:rFonts w:ascii="Century Gothic" w:hAnsi="Century Gothic"/>
          <w:sz w:val="24"/>
          <w:szCs w:val="24"/>
        </w:rPr>
        <w:t xml:space="preserve">While they are writing I will be working with individual students and small groups to give them more instruction in their area of need. </w:t>
      </w:r>
    </w:p>
    <w:p w:rsidR="00881000" w:rsidRPr="008A45C7" w:rsidRDefault="00881000" w:rsidP="00881000">
      <w:pPr>
        <w:widowControl w:val="0"/>
        <w:rPr>
          <w:rFonts w:ascii="Century Gothic" w:hAnsi="Century Gothic"/>
          <w:sz w:val="26"/>
          <w:szCs w:val="26"/>
        </w:rPr>
      </w:pPr>
    </w:p>
    <w:p w:rsidR="001E074D" w:rsidRPr="008A45C7" w:rsidRDefault="00881000" w:rsidP="000B606C">
      <w:pPr>
        <w:widowControl w:val="0"/>
        <w:rPr>
          <w:rFonts w:ascii="Century Gothic" w:hAnsi="Century Gothic"/>
          <w:b/>
          <w:sz w:val="32"/>
          <w:szCs w:val="32"/>
        </w:rPr>
      </w:pPr>
      <w:r w:rsidRPr="008A45C7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89984" behindDoc="1" locked="0" layoutInCell="1" allowOverlap="1" wp14:anchorId="515B572C" wp14:editId="382C23E7">
            <wp:simplePos x="0" y="0"/>
            <wp:positionH relativeFrom="column">
              <wp:posOffset>4448175</wp:posOffset>
            </wp:positionH>
            <wp:positionV relativeFrom="paragraph">
              <wp:posOffset>155575</wp:posOffset>
            </wp:positionV>
            <wp:extent cx="1316355" cy="1209675"/>
            <wp:effectExtent l="0" t="0" r="0" b="9525"/>
            <wp:wrapTight wrapText="bothSides">
              <wp:wrapPolygon edited="0">
                <wp:start x="14692" y="0"/>
                <wp:lineTo x="8753" y="1020"/>
                <wp:lineTo x="8127" y="4422"/>
                <wp:lineTo x="0" y="8164"/>
                <wp:lineTo x="0" y="11225"/>
                <wp:lineTo x="4064" y="16328"/>
                <wp:lineTo x="4064" y="16668"/>
                <wp:lineTo x="10003" y="21430"/>
                <wp:lineTo x="10315" y="21430"/>
                <wp:lineTo x="17818" y="21430"/>
                <wp:lineTo x="19068" y="20409"/>
                <wp:lineTo x="19381" y="17688"/>
                <wp:lineTo x="18130" y="10885"/>
                <wp:lineTo x="21256" y="7824"/>
                <wp:lineTo x="21256" y="5443"/>
                <wp:lineTo x="16567" y="0"/>
                <wp:lineTo x="14692" y="0"/>
              </wp:wrapPolygon>
            </wp:wrapTight>
            <wp:docPr id="7" name="il_fi" descr="http://homepage.smc.edu/reading_lab/AN01254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omepage.smc.edu/reading_lab/AN01254_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598" w:rsidRPr="008A45C7">
        <w:rPr>
          <w:rFonts w:ascii="Century Gothic" w:hAnsi="Century Gothic"/>
          <w:b/>
          <w:sz w:val="32"/>
          <w:szCs w:val="32"/>
        </w:rPr>
        <w:t>Reading</w:t>
      </w:r>
    </w:p>
    <w:p w:rsidR="0046147B" w:rsidRPr="008A45C7" w:rsidRDefault="00A77AD6" w:rsidP="00090371">
      <w:pPr>
        <w:spacing w:before="240"/>
        <w:rPr>
          <w:rFonts w:ascii="Century Gothic" w:hAnsi="Century Gothic" w:cstheme="minorHAnsi"/>
          <w:sz w:val="24"/>
          <w:szCs w:val="24"/>
        </w:rPr>
      </w:pPr>
      <w:r w:rsidRPr="008A45C7">
        <w:rPr>
          <w:rFonts w:ascii="Century Gothic" w:hAnsi="Century Gothic" w:cs="Century Gothic"/>
          <w:color w:val="000000"/>
          <w:sz w:val="24"/>
          <w:szCs w:val="24"/>
        </w:rPr>
        <w:t xml:space="preserve">The second round of Fountas and Pinnell tests </w:t>
      </w:r>
      <w:r w:rsidR="00E15A48">
        <w:rPr>
          <w:rFonts w:ascii="Century Gothic" w:hAnsi="Century Gothic" w:cs="Century Gothic"/>
          <w:color w:val="000000"/>
          <w:sz w:val="24"/>
          <w:szCs w:val="24"/>
        </w:rPr>
        <w:t>will start</w:t>
      </w:r>
      <w:r w:rsidRPr="008A45C7">
        <w:rPr>
          <w:rFonts w:ascii="Century Gothic" w:hAnsi="Century Gothic" w:cs="Century Gothic"/>
          <w:color w:val="000000"/>
          <w:sz w:val="24"/>
          <w:szCs w:val="24"/>
        </w:rPr>
        <w:t xml:space="preserve"> this week.  This will take the entire month of February.</w:t>
      </w:r>
      <w:r w:rsidR="008978A8" w:rsidRPr="008A45C7">
        <w:rPr>
          <w:rFonts w:ascii="Century Gothic" w:hAnsi="Century Gothic" w:cs="Century Gothic"/>
          <w:color w:val="000000"/>
          <w:sz w:val="24"/>
          <w:szCs w:val="24"/>
        </w:rPr>
        <w:t xml:space="preserve">   When not testing, the students will be finishing </w:t>
      </w:r>
      <w:r w:rsidR="005B15E3" w:rsidRPr="008A45C7">
        <w:rPr>
          <w:rFonts w:ascii="Century Gothic" w:hAnsi="Century Gothic" w:cs="Century Gothic"/>
          <w:color w:val="000000"/>
          <w:sz w:val="24"/>
          <w:szCs w:val="24"/>
        </w:rPr>
        <w:t>their</w:t>
      </w:r>
      <w:r w:rsidR="008978A8" w:rsidRPr="008A45C7">
        <w:rPr>
          <w:rFonts w:ascii="Century Gothic" w:hAnsi="Century Gothic" w:cs="Century Gothic"/>
          <w:color w:val="000000"/>
          <w:sz w:val="24"/>
          <w:szCs w:val="24"/>
        </w:rPr>
        <w:t xml:space="preserve"> work on</w:t>
      </w:r>
      <w:r w:rsidR="00E15A48">
        <w:rPr>
          <w:rFonts w:ascii="Century Gothic" w:hAnsi="Century Gothic" w:cs="Century Gothic"/>
          <w:color w:val="000000"/>
          <w:sz w:val="24"/>
          <w:szCs w:val="24"/>
        </w:rPr>
        <w:t xml:space="preserve"> studying</w:t>
      </w:r>
      <w:r w:rsidR="008978A8" w:rsidRPr="008A45C7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 w:rsidR="00E15A48">
        <w:rPr>
          <w:rFonts w:ascii="Century Gothic" w:hAnsi="Century Gothic" w:cs="Century Gothic"/>
          <w:color w:val="000000"/>
          <w:sz w:val="24"/>
          <w:szCs w:val="24"/>
        </w:rPr>
        <w:t xml:space="preserve">nonfiction text </w:t>
      </w:r>
    </w:p>
    <w:p w:rsidR="000B606C" w:rsidRPr="008A45C7" w:rsidRDefault="00090371" w:rsidP="000B606C">
      <w:pPr>
        <w:widowControl w:val="0"/>
        <w:rPr>
          <w:rFonts w:ascii="Century Gothic" w:hAnsi="Century Gothic"/>
          <w:sz w:val="26"/>
          <w:szCs w:val="26"/>
        </w:rPr>
      </w:pPr>
      <w:r w:rsidRPr="008A45C7">
        <w:rPr>
          <w:rFonts w:ascii="Century Gothic" w:hAnsi="Century Gothic"/>
          <w:noProof/>
        </w:rPr>
        <w:drawing>
          <wp:anchor distT="0" distB="0" distL="114300" distR="114300" simplePos="0" relativeHeight="251700224" behindDoc="1" locked="0" layoutInCell="1" allowOverlap="1" wp14:anchorId="560079E2" wp14:editId="6B50ACA3">
            <wp:simplePos x="0" y="0"/>
            <wp:positionH relativeFrom="column">
              <wp:posOffset>-314325</wp:posOffset>
            </wp:positionH>
            <wp:positionV relativeFrom="paragraph">
              <wp:posOffset>385445</wp:posOffset>
            </wp:positionV>
            <wp:extent cx="1581150" cy="1186815"/>
            <wp:effectExtent l="0" t="0" r="0" b="0"/>
            <wp:wrapTight wrapText="bothSides">
              <wp:wrapPolygon edited="0">
                <wp:start x="0" y="0"/>
                <wp:lineTo x="0" y="21149"/>
                <wp:lineTo x="21340" y="21149"/>
                <wp:lineTo x="21340" y="0"/>
                <wp:lineTo x="0" y="0"/>
              </wp:wrapPolygon>
            </wp:wrapTight>
            <wp:docPr id="5" name="Picture 5" descr="Image result for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re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67A" w:rsidRPr="008A45C7">
        <w:rPr>
          <w:rFonts w:ascii="Century Gothic" w:hAnsi="Century Gothic"/>
          <w:b/>
          <w:sz w:val="32"/>
          <w:szCs w:val="32"/>
        </w:rPr>
        <w:t>Math</w:t>
      </w:r>
      <w:r w:rsidR="000B606C" w:rsidRPr="008A45C7">
        <w:rPr>
          <w:rFonts w:ascii="Century Gothic" w:hAnsi="Century Gothic"/>
          <w:b/>
          <w:sz w:val="32"/>
          <w:szCs w:val="32"/>
        </w:rPr>
        <w:t> </w:t>
      </w:r>
    </w:p>
    <w:p w:rsidR="00434E34" w:rsidRPr="008A45C7" w:rsidRDefault="00B1625F" w:rsidP="005B15E3">
      <w:pPr>
        <w:ind w:left="21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This week we </w:t>
      </w:r>
      <w:r w:rsidR="00E15A48">
        <w:rPr>
          <w:rFonts w:ascii="Century Gothic" w:hAnsi="Century Gothic"/>
          <w:sz w:val="24"/>
          <w:szCs w:val="24"/>
        </w:rPr>
        <w:t>are starting</w:t>
      </w:r>
      <w:r>
        <w:rPr>
          <w:rFonts w:ascii="Century Gothic" w:hAnsi="Century Gothic"/>
          <w:sz w:val="24"/>
          <w:szCs w:val="24"/>
        </w:rPr>
        <w:t xml:space="preserve"> Module 4.  This module continues our work on multiplication by finding the area of a shape. The students will discover that rectangles that have a measurement of 6X6, 9X4, and 3X12 each have the same area.  Later in the module, we will learn how to measure irregular shapes.  The Parent Tip Sheet </w:t>
      </w:r>
      <w:r w:rsidR="00BC3148">
        <w:rPr>
          <w:rFonts w:ascii="Century Gothic" w:hAnsi="Century Gothic"/>
          <w:sz w:val="24"/>
          <w:szCs w:val="24"/>
        </w:rPr>
        <w:t xml:space="preserve">can be found on our class website. </w:t>
      </w:r>
      <w:r w:rsidR="0049509E" w:rsidRPr="008A45C7">
        <w:rPr>
          <w:rFonts w:ascii="Century Gothic" w:hAnsi="Century Gothic"/>
          <w:sz w:val="24"/>
          <w:szCs w:val="24"/>
        </w:rPr>
        <w:t xml:space="preserve">  </w:t>
      </w:r>
    </w:p>
    <w:p w:rsidR="00452E53" w:rsidRPr="008A45C7" w:rsidRDefault="00DA40F4" w:rsidP="006E7D7C">
      <w:pPr>
        <w:rPr>
          <w:rFonts w:ascii="Century Gothic" w:hAnsi="Century Gothic"/>
          <w:b/>
          <w:sz w:val="32"/>
          <w:szCs w:val="32"/>
        </w:rPr>
      </w:pPr>
      <w:r w:rsidRPr="008A45C7">
        <w:rPr>
          <w:rFonts w:ascii="Century Gothic" w:hAnsi="Century Gothic"/>
          <w:noProof/>
          <w:color w:val="0000FF"/>
        </w:rPr>
        <w:lastRenderedPageBreak/>
        <w:drawing>
          <wp:anchor distT="0" distB="0" distL="114300" distR="114300" simplePos="0" relativeHeight="251691008" behindDoc="1" locked="0" layoutInCell="1" allowOverlap="1" wp14:anchorId="2C4F38D0" wp14:editId="7643608C">
            <wp:simplePos x="0" y="0"/>
            <wp:positionH relativeFrom="column">
              <wp:posOffset>4191000</wp:posOffset>
            </wp:positionH>
            <wp:positionV relativeFrom="paragraph">
              <wp:posOffset>-104775</wp:posOffset>
            </wp:positionV>
            <wp:extent cx="2405380" cy="2230755"/>
            <wp:effectExtent l="0" t="0" r="0" b="0"/>
            <wp:wrapTight wrapText="bothSides">
              <wp:wrapPolygon edited="0">
                <wp:start x="0" y="0"/>
                <wp:lineTo x="0" y="21397"/>
                <wp:lineTo x="21383" y="21397"/>
                <wp:lineTo x="21383" y="0"/>
                <wp:lineTo x="0" y="0"/>
              </wp:wrapPolygon>
            </wp:wrapTight>
            <wp:docPr id="8" name="irc_mi" descr="http://www.myteacherpages.com/webpages/KFisher2/photos/x_050347_rock-cycle-diagram-im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yteacherpages.com/webpages/KFisher2/photos/x_050347_rock-cycle-diagram-im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E34" w:rsidRPr="008A45C7">
        <w:rPr>
          <w:rFonts w:ascii="Century Gothic" w:hAnsi="Century Gothic"/>
          <w:b/>
          <w:sz w:val="32"/>
          <w:szCs w:val="32"/>
        </w:rPr>
        <w:t>Science</w:t>
      </w:r>
      <w:r w:rsidR="00AA5619" w:rsidRPr="008A45C7">
        <w:rPr>
          <w:rFonts w:ascii="Century Gothic" w:hAnsi="Century Gothic"/>
          <w:b/>
          <w:sz w:val="32"/>
          <w:szCs w:val="32"/>
        </w:rPr>
        <w:t xml:space="preserve"> </w:t>
      </w:r>
      <w:r w:rsidR="00881000" w:rsidRPr="008A45C7">
        <w:rPr>
          <w:rFonts w:ascii="Century Gothic" w:hAnsi="Century Gothic"/>
          <w:noProof/>
          <w:color w:val="0000FF"/>
        </w:rPr>
        <w:t xml:space="preserve"> </w:t>
      </w:r>
    </w:p>
    <w:p w:rsidR="00AD3EB4" w:rsidRPr="001F3A5C" w:rsidRDefault="005F0357" w:rsidP="005B15E3">
      <w:pPr>
        <w:spacing w:after="0"/>
        <w:rPr>
          <w:rFonts w:ascii="Century Gothic" w:hAnsi="Century Gothic"/>
          <w:sz w:val="24"/>
          <w:szCs w:val="24"/>
        </w:rPr>
      </w:pPr>
      <w:r w:rsidRPr="008A45C7">
        <w:rPr>
          <w:rFonts w:ascii="Century Gothic" w:hAnsi="Century Gothic"/>
          <w:sz w:val="24"/>
          <w:szCs w:val="24"/>
        </w:rPr>
        <w:t xml:space="preserve">We </w:t>
      </w:r>
      <w:r w:rsidR="00E549BD" w:rsidRPr="008A45C7">
        <w:rPr>
          <w:rFonts w:ascii="Century Gothic" w:hAnsi="Century Gothic"/>
          <w:sz w:val="24"/>
          <w:szCs w:val="24"/>
        </w:rPr>
        <w:t>are</w:t>
      </w:r>
      <w:r w:rsidRPr="008A45C7">
        <w:rPr>
          <w:rFonts w:ascii="Century Gothic" w:hAnsi="Century Gothic"/>
          <w:sz w:val="24"/>
          <w:szCs w:val="24"/>
        </w:rPr>
        <w:t xml:space="preserve"> </w:t>
      </w:r>
      <w:r w:rsidR="00E41B3C" w:rsidRPr="008A45C7">
        <w:rPr>
          <w:rFonts w:ascii="Century Gothic" w:hAnsi="Century Gothic"/>
          <w:sz w:val="24"/>
          <w:szCs w:val="24"/>
        </w:rPr>
        <w:t xml:space="preserve">almost </w:t>
      </w:r>
      <w:r w:rsidRPr="008A45C7">
        <w:rPr>
          <w:rFonts w:ascii="Century Gothic" w:hAnsi="Century Gothic"/>
          <w:sz w:val="24"/>
          <w:szCs w:val="24"/>
        </w:rPr>
        <w:t xml:space="preserve">finished studying Rocks and Minerals.  </w:t>
      </w:r>
      <w:r w:rsidR="005B15E3">
        <w:rPr>
          <w:rFonts w:ascii="Century Gothic" w:hAnsi="Century Gothic"/>
          <w:sz w:val="24"/>
          <w:szCs w:val="24"/>
        </w:rPr>
        <w:t>The students</w:t>
      </w:r>
      <w:r w:rsidRPr="008A45C7">
        <w:rPr>
          <w:rFonts w:ascii="Century Gothic" w:hAnsi="Century Gothic"/>
          <w:sz w:val="24"/>
          <w:szCs w:val="24"/>
        </w:rPr>
        <w:t xml:space="preserve"> have learned the properties of </w:t>
      </w:r>
      <w:r w:rsidR="000A5106" w:rsidRPr="008A45C7">
        <w:rPr>
          <w:rFonts w:ascii="Century Gothic" w:hAnsi="Century Gothic"/>
          <w:sz w:val="24"/>
          <w:szCs w:val="24"/>
        </w:rPr>
        <w:t>rock</w:t>
      </w:r>
      <w:r w:rsidR="00BC6755" w:rsidRPr="008A45C7">
        <w:rPr>
          <w:rFonts w:ascii="Century Gothic" w:hAnsi="Century Gothic"/>
          <w:sz w:val="24"/>
          <w:szCs w:val="24"/>
        </w:rPr>
        <w:t>s</w:t>
      </w:r>
      <w:r w:rsidR="00D40C9E" w:rsidRPr="008A45C7">
        <w:rPr>
          <w:rFonts w:ascii="Century Gothic" w:hAnsi="Century Gothic"/>
          <w:sz w:val="24"/>
          <w:szCs w:val="24"/>
        </w:rPr>
        <w:t>,</w:t>
      </w:r>
      <w:r w:rsidRPr="008A45C7">
        <w:rPr>
          <w:rFonts w:ascii="Century Gothic" w:hAnsi="Century Gothic"/>
          <w:sz w:val="24"/>
          <w:szCs w:val="24"/>
        </w:rPr>
        <w:t xml:space="preserve"> how they are </w:t>
      </w:r>
      <w:r w:rsidR="00701028" w:rsidRPr="008A45C7">
        <w:rPr>
          <w:rFonts w:ascii="Century Gothic" w:hAnsi="Century Gothic"/>
          <w:sz w:val="24"/>
          <w:szCs w:val="24"/>
        </w:rPr>
        <w:t>identified</w:t>
      </w:r>
      <w:r w:rsidR="00D40C9E" w:rsidRPr="008A45C7">
        <w:rPr>
          <w:rFonts w:ascii="Century Gothic" w:hAnsi="Century Gothic"/>
          <w:sz w:val="24"/>
          <w:szCs w:val="24"/>
        </w:rPr>
        <w:t>,</w:t>
      </w:r>
      <w:r w:rsidR="008978A8" w:rsidRPr="008A45C7">
        <w:rPr>
          <w:rFonts w:ascii="Century Gothic" w:hAnsi="Century Gothic"/>
          <w:sz w:val="24"/>
          <w:szCs w:val="24"/>
        </w:rPr>
        <w:t xml:space="preserve"> and </w:t>
      </w:r>
      <w:r w:rsidR="00D40C9E" w:rsidRPr="008A45C7">
        <w:rPr>
          <w:rFonts w:ascii="Century Gothic" w:hAnsi="Century Gothic"/>
          <w:sz w:val="24"/>
          <w:szCs w:val="24"/>
        </w:rPr>
        <w:t>completed</w:t>
      </w:r>
      <w:r w:rsidR="008978A8" w:rsidRPr="008A45C7">
        <w:rPr>
          <w:rFonts w:ascii="Century Gothic" w:hAnsi="Century Gothic"/>
          <w:sz w:val="24"/>
          <w:szCs w:val="24"/>
        </w:rPr>
        <w:t xml:space="preserve"> experiments to help us identify minerals.</w:t>
      </w:r>
      <w:r w:rsidR="001F3A5C">
        <w:rPr>
          <w:rFonts w:ascii="Century Gothic" w:hAnsi="Century Gothic"/>
          <w:sz w:val="24"/>
          <w:szCs w:val="24"/>
        </w:rPr>
        <w:t xml:space="preserve"> </w:t>
      </w:r>
      <w:r w:rsidR="00E549BD" w:rsidRPr="008A45C7">
        <w:rPr>
          <w:rFonts w:ascii="Century Gothic" w:hAnsi="Century Gothic"/>
          <w:sz w:val="24"/>
          <w:szCs w:val="24"/>
        </w:rPr>
        <w:t>When we return from winter break</w:t>
      </w:r>
      <w:r w:rsidR="00AD3EB4" w:rsidRPr="008A45C7">
        <w:rPr>
          <w:rFonts w:ascii="Century Gothic" w:hAnsi="Century Gothic"/>
          <w:sz w:val="24"/>
          <w:szCs w:val="24"/>
        </w:rPr>
        <w:t xml:space="preserve"> we will begin </w:t>
      </w:r>
      <w:r w:rsidR="00E549BD" w:rsidRPr="008A45C7">
        <w:rPr>
          <w:rFonts w:ascii="Century Gothic" w:hAnsi="Century Gothic"/>
          <w:sz w:val="24"/>
          <w:szCs w:val="24"/>
        </w:rPr>
        <w:t>our study</w:t>
      </w:r>
      <w:r w:rsidR="00AD3EB4" w:rsidRPr="008A45C7">
        <w:rPr>
          <w:rFonts w:ascii="Century Gothic" w:hAnsi="Century Gothic"/>
          <w:sz w:val="24"/>
          <w:szCs w:val="24"/>
        </w:rPr>
        <w:t xml:space="preserve"> </w:t>
      </w:r>
      <w:r w:rsidR="00E549BD" w:rsidRPr="008A45C7">
        <w:rPr>
          <w:rFonts w:ascii="Century Gothic" w:hAnsi="Century Gothic"/>
          <w:sz w:val="24"/>
          <w:szCs w:val="24"/>
        </w:rPr>
        <w:t xml:space="preserve">of </w:t>
      </w:r>
      <w:r w:rsidR="00AD3EB4" w:rsidRPr="008A45C7">
        <w:rPr>
          <w:rFonts w:ascii="Century Gothic" w:hAnsi="Century Gothic"/>
          <w:sz w:val="24"/>
          <w:szCs w:val="24"/>
        </w:rPr>
        <w:t>the Natives of the Pacific Northwest Coast</w:t>
      </w:r>
      <w:r w:rsidR="00AD3EB4" w:rsidRPr="008A45C7">
        <w:rPr>
          <w:rFonts w:ascii="Century Gothic" w:hAnsi="Century Gothic"/>
          <w:sz w:val="26"/>
          <w:szCs w:val="26"/>
        </w:rPr>
        <w:t>.</w:t>
      </w:r>
    </w:p>
    <w:p w:rsidR="005B15E3" w:rsidRPr="008A45C7" w:rsidRDefault="005B15E3" w:rsidP="005B15E3">
      <w:pPr>
        <w:spacing w:after="0"/>
        <w:rPr>
          <w:rFonts w:ascii="Century Gothic" w:hAnsi="Century Gothic"/>
          <w:sz w:val="26"/>
          <w:szCs w:val="26"/>
        </w:rPr>
      </w:pPr>
    </w:p>
    <w:p w:rsidR="008A45C7" w:rsidRPr="008A45C7" w:rsidRDefault="008A45C7" w:rsidP="00B31A8F">
      <w:pPr>
        <w:rPr>
          <w:rFonts w:ascii="Century Gothic" w:hAnsi="Century Gothic"/>
          <w:b/>
          <w:sz w:val="28"/>
          <w:szCs w:val="28"/>
        </w:rPr>
      </w:pPr>
      <w:r w:rsidRPr="008A45C7">
        <w:rPr>
          <w:rFonts w:ascii="Century Gothic" w:hAnsi="Century Gothic"/>
          <w:b/>
          <w:sz w:val="28"/>
          <w:szCs w:val="28"/>
        </w:rPr>
        <w:t>Cultural Fair</w:t>
      </w:r>
    </w:p>
    <w:p w:rsidR="008A45C7" w:rsidRPr="008A45C7" w:rsidRDefault="008A45C7" w:rsidP="008A45C7">
      <w:pPr>
        <w:pStyle w:val="NormalWeb"/>
        <w:rPr>
          <w:rFonts w:ascii="Century Gothic" w:hAnsi="Century Gothic"/>
        </w:rPr>
      </w:pPr>
      <w:r w:rsidRPr="008A45C7">
        <w:rPr>
          <w:rFonts w:ascii="Century Gothic" w:hAnsi="Century Gothic"/>
        </w:rPr>
        <w:t>M</w:t>
      </w:r>
      <w:r w:rsidR="003276F5">
        <w:rPr>
          <w:rFonts w:ascii="Century Gothic" w:hAnsi="Century Gothic"/>
        </w:rPr>
        <w:t>ark your calendar for February 6</w:t>
      </w:r>
      <w:r w:rsidRPr="008A45C7">
        <w:rPr>
          <w:rFonts w:ascii="Century Gothic" w:hAnsi="Century Gothic"/>
          <w:vertAlign w:val="superscript"/>
        </w:rPr>
        <w:t>th</w:t>
      </w:r>
      <w:r w:rsidR="00BC0864">
        <w:rPr>
          <w:rFonts w:ascii="Century Gothic" w:hAnsi="Century Gothic"/>
        </w:rPr>
        <w:t> at 5:</w:t>
      </w:r>
      <w:r w:rsidRPr="008A45C7">
        <w:rPr>
          <w:rFonts w:ascii="Century Gothic" w:hAnsi="Century Gothic"/>
        </w:rPr>
        <w:t>30</w:t>
      </w:r>
      <w:r w:rsidR="00495C9B">
        <w:rPr>
          <w:rFonts w:ascii="Century Gothic" w:hAnsi="Century Gothic"/>
        </w:rPr>
        <w:t xml:space="preserve"> </w:t>
      </w:r>
      <w:r w:rsidRPr="008A45C7">
        <w:rPr>
          <w:rFonts w:ascii="Century Gothic" w:hAnsi="Century Gothic"/>
        </w:rPr>
        <w:t>pm and come enjoy an evening of learning through your sense of sight and taste!</w:t>
      </w:r>
      <w:r>
        <w:rPr>
          <w:rFonts w:ascii="Century Gothic" w:hAnsi="Century Gothic"/>
        </w:rPr>
        <w:t xml:space="preserve">  </w:t>
      </w:r>
      <w:r w:rsidRPr="008A45C7">
        <w:rPr>
          <w:rFonts w:ascii="Century Gothic" w:hAnsi="Century Gothic"/>
        </w:rPr>
        <w:t>The Creekside Cultural Fair is a school community event where families learn about our school’s diversity.</w:t>
      </w:r>
      <w:r>
        <w:rPr>
          <w:rFonts w:ascii="Century Gothic" w:hAnsi="Century Gothic"/>
        </w:rPr>
        <w:t xml:space="preserve">  </w:t>
      </w:r>
      <w:r w:rsidRPr="008A45C7">
        <w:rPr>
          <w:rFonts w:ascii="Century Gothic" w:hAnsi="Century Gothic"/>
        </w:rPr>
        <w:t>In this event, different count</w:t>
      </w:r>
      <w:r w:rsidR="00495C9B">
        <w:rPr>
          <w:rFonts w:ascii="Century Gothic" w:hAnsi="Century Gothic"/>
        </w:rPr>
        <w:t xml:space="preserve">ries are represented in booths </w:t>
      </w:r>
      <w:r w:rsidRPr="008A45C7">
        <w:rPr>
          <w:rFonts w:ascii="Century Gothic" w:hAnsi="Century Gothic"/>
        </w:rPr>
        <w:t>that display information about their country, like:</w:t>
      </w:r>
      <w:r>
        <w:rPr>
          <w:rFonts w:ascii="Century Gothic" w:hAnsi="Century Gothic"/>
        </w:rPr>
        <w:t xml:space="preserve">  </w:t>
      </w:r>
      <w:r w:rsidRPr="008A45C7">
        <w:rPr>
          <w:rFonts w:ascii="Century Gothic" w:hAnsi="Century Gothic"/>
        </w:rPr>
        <w:t>People, Places, Sites, Traditions, Heritage, Sports, Food, Art, etc.</w:t>
      </w:r>
    </w:p>
    <w:p w:rsidR="0084543A" w:rsidRPr="008A45C7" w:rsidRDefault="00AD3EB4" w:rsidP="006E7D7C">
      <w:pPr>
        <w:rPr>
          <w:rFonts w:ascii="Century Gothic" w:hAnsi="Century Gothic"/>
          <w:sz w:val="26"/>
          <w:szCs w:val="26"/>
        </w:rPr>
      </w:pPr>
      <w:r w:rsidRPr="008A45C7">
        <w:rPr>
          <w:rFonts w:ascii="Century Gothic" w:hAnsi="Century Gothic"/>
          <w:b/>
          <w:noProof/>
          <w:sz w:val="32"/>
          <w:szCs w:val="32"/>
        </w:rPr>
        <w:drawing>
          <wp:anchor distT="0" distB="0" distL="114300" distR="114300" simplePos="0" relativeHeight="251694080" behindDoc="1" locked="0" layoutInCell="1" allowOverlap="1" wp14:anchorId="4366C514" wp14:editId="58A36FDF">
            <wp:simplePos x="0" y="0"/>
            <wp:positionH relativeFrom="column">
              <wp:posOffset>4505325</wp:posOffset>
            </wp:positionH>
            <wp:positionV relativeFrom="paragraph">
              <wp:posOffset>13335</wp:posOffset>
            </wp:positionV>
            <wp:extent cx="1771650" cy="1710055"/>
            <wp:effectExtent l="0" t="0" r="0" b="4445"/>
            <wp:wrapTight wrapText="bothSides">
              <wp:wrapPolygon edited="0">
                <wp:start x="4181" y="0"/>
                <wp:lineTo x="2090" y="962"/>
                <wp:lineTo x="0" y="3128"/>
                <wp:lineTo x="0" y="12031"/>
                <wp:lineTo x="929" y="15400"/>
                <wp:lineTo x="929" y="15641"/>
                <wp:lineTo x="4877" y="19491"/>
                <wp:lineTo x="8361" y="21416"/>
                <wp:lineTo x="11613" y="21416"/>
                <wp:lineTo x="12077" y="21175"/>
                <wp:lineTo x="14865" y="19250"/>
                <wp:lineTo x="18581" y="15400"/>
                <wp:lineTo x="19045" y="14678"/>
                <wp:lineTo x="18348" y="13475"/>
                <wp:lineTo x="16723" y="11550"/>
                <wp:lineTo x="20903" y="7700"/>
                <wp:lineTo x="21368" y="6737"/>
                <wp:lineTo x="17187" y="3850"/>
                <wp:lineTo x="17652" y="2166"/>
                <wp:lineTo x="13471" y="481"/>
                <wp:lineTo x="7897" y="0"/>
                <wp:lineTo x="4181" y="0"/>
              </wp:wrapPolygon>
            </wp:wrapTight>
            <wp:docPr id="13" name="Picture 13" descr="C:\Users\MeltonG\AppData\Local\Microsoft\Windows\Temporary Internet Files\Content.IE5\KALLS9MV\MC9004127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tonG\AppData\Local\Microsoft\Windows\Temporary Internet Files\Content.IE5\KALLS9MV\MC90041271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43A" w:rsidRPr="008A45C7">
        <w:rPr>
          <w:rFonts w:ascii="Century Gothic" w:hAnsi="Century Gothic"/>
          <w:b/>
          <w:sz w:val="32"/>
          <w:szCs w:val="32"/>
        </w:rPr>
        <w:t xml:space="preserve">Valentine’s Day </w:t>
      </w:r>
    </w:p>
    <w:p w:rsidR="008978A8" w:rsidRPr="00A93EE2" w:rsidRDefault="0084543A" w:rsidP="0084543A">
      <w:pPr>
        <w:pStyle w:val="EnvelopeReturn"/>
        <w:spacing w:line="276" w:lineRule="auto"/>
        <w:rPr>
          <w:rFonts w:ascii="Century Gothic" w:hAnsi="Century Gothic" w:cs="Times New Roman"/>
          <w:sz w:val="24"/>
          <w:szCs w:val="24"/>
        </w:rPr>
      </w:pPr>
      <w:r w:rsidRPr="008A45C7">
        <w:rPr>
          <w:rFonts w:ascii="Century Gothic" w:hAnsi="Century Gothic" w:cs="Times New Roman"/>
          <w:sz w:val="24"/>
          <w:szCs w:val="24"/>
        </w:rPr>
        <w:t xml:space="preserve">We will exchange valentine cards and participate in friendship-building activities. </w:t>
      </w:r>
      <w:r w:rsidRPr="008A45C7">
        <w:rPr>
          <w:rFonts w:ascii="Century Gothic" w:hAnsi="Century Gothic"/>
          <w:sz w:val="24"/>
          <w:szCs w:val="24"/>
        </w:rPr>
        <w:t xml:space="preserve">We </w:t>
      </w:r>
      <w:r w:rsidR="00E003D3" w:rsidRPr="008A45C7">
        <w:rPr>
          <w:rFonts w:ascii="Century Gothic" w:hAnsi="Century Gothic"/>
          <w:sz w:val="24"/>
          <w:szCs w:val="24"/>
        </w:rPr>
        <w:t>will decorate</w:t>
      </w:r>
      <w:r w:rsidRPr="008A45C7">
        <w:rPr>
          <w:rFonts w:ascii="Century Gothic" w:hAnsi="Century Gothic"/>
          <w:sz w:val="24"/>
          <w:szCs w:val="24"/>
        </w:rPr>
        <w:t xml:space="preserve"> our valentine holders in class. </w:t>
      </w:r>
      <w:r w:rsidRPr="008A45C7">
        <w:rPr>
          <w:rFonts w:ascii="Century Gothic" w:hAnsi="Century Gothic" w:cs="Times New Roman"/>
          <w:sz w:val="24"/>
          <w:szCs w:val="24"/>
        </w:rPr>
        <w:t xml:space="preserve">Students can bring valentines to school on </w:t>
      </w:r>
      <w:r w:rsidR="00E15A48">
        <w:rPr>
          <w:rFonts w:ascii="Century Gothic" w:hAnsi="Century Gothic" w:cs="Times New Roman"/>
          <w:sz w:val="24"/>
          <w:szCs w:val="24"/>
        </w:rPr>
        <w:t>Friday</w:t>
      </w:r>
      <w:r w:rsidR="00F24C24" w:rsidRPr="008A45C7">
        <w:rPr>
          <w:rFonts w:ascii="Century Gothic" w:hAnsi="Century Gothic" w:cs="Times New Roman"/>
          <w:sz w:val="24"/>
          <w:szCs w:val="24"/>
        </w:rPr>
        <w:t>, February 1</w:t>
      </w:r>
      <w:r w:rsidR="0049509E" w:rsidRPr="008A45C7">
        <w:rPr>
          <w:rFonts w:ascii="Century Gothic" w:hAnsi="Century Gothic" w:cs="Times New Roman"/>
          <w:sz w:val="24"/>
          <w:szCs w:val="24"/>
        </w:rPr>
        <w:t>4</w:t>
      </w:r>
      <w:r w:rsidR="00F24C24" w:rsidRPr="008A45C7">
        <w:rPr>
          <w:rFonts w:ascii="Century Gothic" w:hAnsi="Century Gothic" w:cs="Times New Roman"/>
          <w:sz w:val="24"/>
          <w:szCs w:val="24"/>
          <w:vertAlign w:val="superscript"/>
        </w:rPr>
        <w:t>th</w:t>
      </w:r>
      <w:r w:rsidR="00E41B3C" w:rsidRPr="008A45C7">
        <w:rPr>
          <w:rFonts w:ascii="Century Gothic" w:hAnsi="Century Gothic" w:cs="Times New Roman"/>
          <w:sz w:val="24"/>
          <w:szCs w:val="24"/>
        </w:rPr>
        <w:t>. If your child chooses to participate, p</w:t>
      </w:r>
      <w:r w:rsidRPr="008A45C7">
        <w:rPr>
          <w:rFonts w:ascii="Century Gothic" w:hAnsi="Century Gothic" w:cs="Times New Roman"/>
          <w:sz w:val="24"/>
          <w:szCs w:val="24"/>
        </w:rPr>
        <w:t>lease send one valentine for each child in our cl</w:t>
      </w:r>
      <w:r w:rsidR="00F45085">
        <w:rPr>
          <w:rFonts w:ascii="Century Gothic" w:hAnsi="Century Gothic" w:cs="Times New Roman"/>
          <w:sz w:val="24"/>
          <w:szCs w:val="24"/>
        </w:rPr>
        <w:t>assroom to avoid hurt feelings.</w:t>
      </w:r>
      <w:r w:rsidR="00A93EE2">
        <w:rPr>
          <w:rFonts w:ascii="Century Gothic" w:hAnsi="Century Gothic" w:cs="Times New Roman"/>
          <w:sz w:val="24"/>
          <w:szCs w:val="24"/>
        </w:rPr>
        <w:t xml:space="preserve"> </w:t>
      </w:r>
      <w:r w:rsidRPr="008A45C7">
        <w:rPr>
          <w:rFonts w:ascii="Century Gothic" w:hAnsi="Century Gothic" w:cs="Times New Roman"/>
          <w:sz w:val="24"/>
          <w:szCs w:val="24"/>
        </w:rPr>
        <w:t xml:space="preserve">A class list is </w:t>
      </w:r>
      <w:r w:rsidR="0049509E" w:rsidRPr="008A45C7">
        <w:rPr>
          <w:rFonts w:ascii="Century Gothic" w:hAnsi="Century Gothic" w:cs="Times New Roman"/>
          <w:sz w:val="24"/>
          <w:szCs w:val="24"/>
        </w:rPr>
        <w:t>included at</w:t>
      </w:r>
      <w:r w:rsidRPr="008A45C7">
        <w:rPr>
          <w:rFonts w:ascii="Century Gothic" w:hAnsi="Century Gothic" w:cs="Times New Roman"/>
          <w:sz w:val="24"/>
          <w:szCs w:val="24"/>
        </w:rPr>
        <w:t xml:space="preserve"> the end of this newsletter.</w:t>
      </w:r>
    </w:p>
    <w:p w:rsidR="00EB78FB" w:rsidRPr="008A45C7" w:rsidRDefault="0084543A" w:rsidP="0084543A">
      <w:pPr>
        <w:pStyle w:val="EnvelopeReturn"/>
        <w:spacing w:line="276" w:lineRule="auto"/>
        <w:rPr>
          <w:rFonts w:ascii="Century Gothic" w:hAnsi="Century Gothic" w:cs="Times New Roman"/>
          <w:sz w:val="26"/>
          <w:szCs w:val="26"/>
        </w:rPr>
      </w:pPr>
      <w:r w:rsidRPr="008A45C7">
        <w:rPr>
          <w:rFonts w:ascii="Century Gothic" w:hAnsi="Century Gothic" w:cs="Times New Roman"/>
          <w:sz w:val="26"/>
          <w:szCs w:val="26"/>
        </w:rPr>
        <w:t xml:space="preserve"> </w:t>
      </w:r>
    </w:p>
    <w:p w:rsidR="00DF09F5" w:rsidRPr="008A45C7" w:rsidRDefault="00DF09F5" w:rsidP="00DF09F5">
      <w:pPr>
        <w:rPr>
          <w:rFonts w:ascii="Century Gothic" w:hAnsi="Century Gothic"/>
          <w:b/>
          <w:sz w:val="28"/>
          <w:szCs w:val="28"/>
        </w:rPr>
      </w:pPr>
      <w:r w:rsidRPr="008A45C7">
        <w:rPr>
          <w:rFonts w:ascii="Century Gothic" w:hAnsi="Century Gothic"/>
          <w:b/>
          <w:sz w:val="28"/>
          <w:szCs w:val="28"/>
        </w:rPr>
        <w:t xml:space="preserve">Science and Technology Magnet Program </w:t>
      </w:r>
    </w:p>
    <w:p w:rsidR="00DF09F5" w:rsidRPr="008A45C7" w:rsidRDefault="00DF09F5" w:rsidP="0002072B">
      <w:pPr>
        <w:rPr>
          <w:rFonts w:ascii="Century Gothic" w:hAnsi="Century Gothic"/>
          <w:b/>
          <w:sz w:val="24"/>
          <w:szCs w:val="24"/>
        </w:rPr>
      </w:pPr>
      <w:r w:rsidRPr="008A45C7">
        <w:rPr>
          <w:rFonts w:ascii="Century Gothic" w:hAnsi="Century Gothic"/>
          <w:sz w:val="24"/>
          <w:szCs w:val="24"/>
        </w:rPr>
        <w:t xml:space="preserve">Families of current third graders:  Are you interested in enrolling your student in our </w:t>
      </w:r>
      <w:hyperlink r:id="rId16" w:history="1">
        <w:r w:rsidRPr="008A45C7">
          <w:rPr>
            <w:rStyle w:val="Hyperlink"/>
            <w:rFonts w:ascii="Century Gothic" w:hAnsi="Century Gothic"/>
            <w:sz w:val="24"/>
            <w:szCs w:val="24"/>
          </w:rPr>
          <w:t>Science Technology Magnet Program</w:t>
        </w:r>
      </w:hyperlink>
      <w:r w:rsidRPr="008A45C7">
        <w:rPr>
          <w:rFonts w:ascii="Century Gothic" w:hAnsi="Century Gothic"/>
          <w:sz w:val="24"/>
          <w:szCs w:val="24"/>
        </w:rPr>
        <w:t>? The Issaquah School District offers three programs serving 4</w:t>
      </w:r>
      <w:r w:rsidRPr="008A45C7">
        <w:rPr>
          <w:rFonts w:ascii="Century Gothic" w:hAnsi="Century Gothic"/>
          <w:sz w:val="24"/>
          <w:szCs w:val="24"/>
          <w:vertAlign w:val="superscript"/>
        </w:rPr>
        <w:t>th</w:t>
      </w:r>
      <w:r w:rsidRPr="008A45C7">
        <w:rPr>
          <w:rFonts w:ascii="Century Gothic" w:hAnsi="Century Gothic"/>
          <w:sz w:val="24"/>
          <w:szCs w:val="24"/>
        </w:rPr>
        <w:t xml:space="preserve"> and 5th grade students in unique multi-age classrooms. Each magnet serves 50+ students in a two-year program. Each program covers all standard 4/5 district adopted curriculum, with an added emphasis on science and technology. Grade specific math instruction is provided. </w:t>
      </w:r>
    </w:p>
    <w:p w:rsidR="00CC7598" w:rsidRPr="008A45C7" w:rsidRDefault="00DF09F5" w:rsidP="00995818">
      <w:pPr>
        <w:pStyle w:val="NormalWeb"/>
        <w:spacing w:line="276" w:lineRule="auto"/>
        <w:rPr>
          <w:rFonts w:ascii="Century Gothic" w:hAnsi="Century Gothic"/>
        </w:rPr>
      </w:pPr>
      <w:r w:rsidRPr="008A45C7">
        <w:rPr>
          <w:rStyle w:val="Emphasis"/>
          <w:rFonts w:ascii="Century Gothic" w:hAnsi="Century Gothic"/>
          <w:i w:val="0"/>
          <w:iCs w:val="0"/>
        </w:rPr>
        <w:t xml:space="preserve">Families interested in enrolling their student in this program must attend a </w:t>
      </w:r>
      <w:hyperlink r:id="rId17" w:history="1">
        <w:r w:rsidRPr="008A45C7">
          <w:rPr>
            <w:rStyle w:val="Hyperlink"/>
            <w:rFonts w:ascii="Century Gothic" w:hAnsi="Century Gothic"/>
          </w:rPr>
          <w:t>mandatory informational meeting</w:t>
        </w:r>
      </w:hyperlink>
      <w:r w:rsidRPr="008A45C7">
        <w:rPr>
          <w:rStyle w:val="Emphasis"/>
          <w:rFonts w:ascii="Century Gothic" w:hAnsi="Century Gothic"/>
        </w:rPr>
        <w:t>—</w:t>
      </w:r>
      <w:r w:rsidRPr="008A45C7">
        <w:rPr>
          <w:rStyle w:val="Emphasis"/>
          <w:rFonts w:ascii="Century Gothic" w:hAnsi="Century Gothic"/>
          <w:i w:val="0"/>
          <w:iCs w:val="0"/>
        </w:rPr>
        <w:t xml:space="preserve">unless they have previously had a student </w:t>
      </w:r>
      <w:r w:rsidRPr="008A45C7">
        <w:rPr>
          <w:rStyle w:val="Emphasis"/>
          <w:rFonts w:ascii="Century Gothic" w:hAnsi="Century Gothic"/>
          <w:i w:val="0"/>
          <w:iCs w:val="0"/>
        </w:rPr>
        <w:lastRenderedPageBreak/>
        <w:t xml:space="preserve">enrolled in this program.  Informational meetings will be held at </w:t>
      </w:r>
      <w:r w:rsidR="00995818">
        <w:rPr>
          <w:rStyle w:val="Emphasis"/>
          <w:rFonts w:ascii="Century Gothic" w:hAnsi="Century Gothic"/>
          <w:i w:val="0"/>
          <w:iCs w:val="0"/>
        </w:rPr>
        <w:t>Cascade Ridge</w:t>
      </w:r>
      <w:r w:rsidR="008A45C7">
        <w:rPr>
          <w:rStyle w:val="Emphasis"/>
          <w:rFonts w:ascii="Century Gothic" w:hAnsi="Century Gothic"/>
          <w:i w:val="0"/>
          <w:iCs w:val="0"/>
        </w:rPr>
        <w:t xml:space="preserve"> on </w:t>
      </w:r>
      <w:r w:rsidR="003276F5">
        <w:rPr>
          <w:rStyle w:val="Emphasis"/>
          <w:rFonts w:ascii="Century Gothic" w:hAnsi="Century Gothic"/>
          <w:i w:val="0"/>
          <w:iCs w:val="0"/>
        </w:rPr>
        <w:t>Thursday, February 27th</w:t>
      </w:r>
      <w:r w:rsidR="00995818">
        <w:rPr>
          <w:rStyle w:val="Emphasis"/>
          <w:rFonts w:ascii="Century Gothic" w:hAnsi="Century Gothic"/>
          <w:i w:val="0"/>
          <w:iCs w:val="0"/>
        </w:rPr>
        <w:t xml:space="preserve">, at </w:t>
      </w:r>
      <w:r w:rsidR="003276F5">
        <w:rPr>
          <w:rStyle w:val="Emphasis"/>
          <w:rFonts w:ascii="Century Gothic" w:hAnsi="Century Gothic"/>
          <w:i w:val="0"/>
          <w:iCs w:val="0"/>
        </w:rPr>
        <w:t>Briarwood on Thursday, March 5</w:t>
      </w:r>
      <w:r w:rsidRPr="008A45C7">
        <w:rPr>
          <w:rStyle w:val="Emphasis"/>
          <w:rFonts w:ascii="Century Gothic" w:hAnsi="Century Gothic"/>
          <w:i w:val="0"/>
          <w:iCs w:val="0"/>
          <w:vertAlign w:val="superscript"/>
        </w:rPr>
        <w:t>th</w:t>
      </w:r>
      <w:r w:rsidR="003276F5">
        <w:rPr>
          <w:rStyle w:val="Emphasis"/>
          <w:rFonts w:ascii="Century Gothic" w:hAnsi="Century Gothic"/>
          <w:i w:val="0"/>
          <w:iCs w:val="0"/>
        </w:rPr>
        <w:t>, and at Clark</w:t>
      </w:r>
      <w:r w:rsidR="008A45C7">
        <w:rPr>
          <w:rStyle w:val="Emphasis"/>
          <w:rFonts w:ascii="Century Gothic" w:hAnsi="Century Gothic"/>
          <w:i w:val="0"/>
          <w:iCs w:val="0"/>
        </w:rPr>
        <w:t xml:space="preserve"> </w:t>
      </w:r>
      <w:r w:rsidR="00995818">
        <w:rPr>
          <w:rStyle w:val="Emphasis"/>
          <w:rFonts w:ascii="Century Gothic" w:hAnsi="Century Gothic"/>
          <w:i w:val="0"/>
          <w:iCs w:val="0"/>
        </w:rPr>
        <w:t xml:space="preserve">on </w:t>
      </w:r>
      <w:r w:rsidR="003276F5">
        <w:rPr>
          <w:rStyle w:val="Emphasis"/>
          <w:rFonts w:ascii="Century Gothic" w:hAnsi="Century Gothic"/>
          <w:i w:val="0"/>
          <w:iCs w:val="0"/>
        </w:rPr>
        <w:t>Monday, March 9</w:t>
      </w:r>
      <w:r w:rsidR="008A45C7">
        <w:rPr>
          <w:rStyle w:val="Emphasis"/>
          <w:rFonts w:ascii="Century Gothic" w:hAnsi="Century Gothic"/>
          <w:i w:val="0"/>
          <w:iCs w:val="0"/>
          <w:vertAlign w:val="superscript"/>
        </w:rPr>
        <w:t>th</w:t>
      </w:r>
      <w:r w:rsidRPr="008A45C7">
        <w:rPr>
          <w:rStyle w:val="Emphasis"/>
          <w:rFonts w:ascii="Century Gothic" w:hAnsi="Century Gothic"/>
          <w:i w:val="0"/>
          <w:iCs w:val="0"/>
        </w:rPr>
        <w:t>.  All meetings are scheduled for 6:00-7:00 pm.</w:t>
      </w:r>
      <w:r w:rsidR="003276F5">
        <w:rPr>
          <w:rStyle w:val="Emphasis"/>
          <w:rFonts w:ascii="Century Gothic" w:hAnsi="Century Gothic"/>
          <w:i w:val="0"/>
          <w:iCs w:val="0"/>
        </w:rPr>
        <w:t xml:space="preserve"> Applications must be turned in by Monday, April 20</w:t>
      </w:r>
      <w:r w:rsidR="003276F5" w:rsidRPr="003276F5">
        <w:rPr>
          <w:rStyle w:val="Emphasis"/>
          <w:rFonts w:ascii="Century Gothic" w:hAnsi="Century Gothic"/>
          <w:i w:val="0"/>
          <w:iCs w:val="0"/>
          <w:vertAlign w:val="superscript"/>
        </w:rPr>
        <w:t>th</w:t>
      </w:r>
      <w:r w:rsidR="003276F5">
        <w:rPr>
          <w:rStyle w:val="Emphasis"/>
          <w:rFonts w:ascii="Century Gothic" w:hAnsi="Century Gothic"/>
          <w:i w:val="0"/>
          <w:iCs w:val="0"/>
        </w:rPr>
        <w:t xml:space="preserve">, 2020. </w:t>
      </w:r>
    </w:p>
    <w:p w:rsidR="00CC7598" w:rsidRPr="008A45C7" w:rsidRDefault="00CC7598" w:rsidP="009D0A30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1D3FBB" w:rsidRPr="008A45C7" w:rsidRDefault="001D3FBB" w:rsidP="009D0A3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8A45C7">
        <w:rPr>
          <w:rFonts w:ascii="Century Gothic" w:hAnsi="Century Gothic"/>
          <w:sz w:val="24"/>
          <w:szCs w:val="24"/>
        </w:rPr>
        <w:t>Have a wonderful month!</w:t>
      </w:r>
    </w:p>
    <w:p w:rsidR="001D3FBB" w:rsidRPr="008A45C7" w:rsidRDefault="00BC3148" w:rsidP="00BC160F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Amber Bulmer </w:t>
      </w:r>
      <w:r w:rsidR="001F3A5C" w:rsidRPr="001F3A5C">
        <w:rPr>
          <w:rFonts w:ascii="Century Gothic" w:hAnsi="Century Gothic"/>
          <w:sz w:val="24"/>
          <w:szCs w:val="24"/>
        </w:rPr>
        <w:sym w:font="Wingdings" w:char="F04A"/>
      </w:r>
      <w:r w:rsidR="001F3A5C">
        <w:rPr>
          <w:rFonts w:ascii="Century Gothic" w:hAnsi="Century Gothic"/>
          <w:sz w:val="24"/>
          <w:szCs w:val="24"/>
        </w:rPr>
        <w:t xml:space="preserve"> </w:t>
      </w:r>
    </w:p>
    <w:p w:rsidR="003276DC" w:rsidRPr="008A45C7" w:rsidRDefault="003276DC" w:rsidP="00BC160F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F3A5C" w:rsidRDefault="001F3A5C" w:rsidP="00E003D3">
      <w:pPr>
        <w:spacing w:line="240" w:lineRule="auto"/>
        <w:rPr>
          <w:rFonts w:ascii="Century Gothic" w:eastAsiaTheme="minorHAnsi" w:hAnsi="Century Gothic"/>
          <w:sz w:val="24"/>
          <w:szCs w:val="24"/>
        </w:rPr>
      </w:pPr>
    </w:p>
    <w:p w:rsidR="001F3A5C" w:rsidRDefault="001F3A5C" w:rsidP="00E003D3">
      <w:pPr>
        <w:spacing w:line="240" w:lineRule="auto"/>
        <w:rPr>
          <w:rFonts w:ascii="Century Gothic" w:eastAsiaTheme="minorHAnsi" w:hAnsi="Century Gothic"/>
          <w:sz w:val="24"/>
          <w:szCs w:val="24"/>
        </w:rPr>
      </w:pPr>
    </w:p>
    <w:p w:rsidR="001F3A5C" w:rsidRDefault="001F3A5C" w:rsidP="00E003D3">
      <w:pPr>
        <w:spacing w:line="240" w:lineRule="auto"/>
        <w:rPr>
          <w:rFonts w:ascii="Century Gothic" w:eastAsiaTheme="minorHAnsi" w:hAnsi="Century Gothic"/>
          <w:sz w:val="24"/>
          <w:szCs w:val="24"/>
        </w:rPr>
      </w:pPr>
    </w:p>
    <w:p w:rsidR="001F3A5C" w:rsidRDefault="001F3A5C" w:rsidP="00E003D3">
      <w:pPr>
        <w:spacing w:line="240" w:lineRule="auto"/>
        <w:rPr>
          <w:rFonts w:ascii="Century Gothic" w:eastAsiaTheme="minorHAnsi" w:hAnsi="Century Gothic"/>
          <w:sz w:val="24"/>
          <w:szCs w:val="24"/>
        </w:rPr>
      </w:pPr>
    </w:p>
    <w:p w:rsidR="001F3A5C" w:rsidRDefault="001F3A5C" w:rsidP="00E003D3">
      <w:pPr>
        <w:spacing w:line="240" w:lineRule="auto"/>
        <w:rPr>
          <w:rFonts w:ascii="Century Gothic" w:eastAsiaTheme="minorHAnsi" w:hAnsi="Century Gothic"/>
          <w:sz w:val="24"/>
          <w:szCs w:val="24"/>
        </w:rPr>
      </w:pPr>
    </w:p>
    <w:p w:rsidR="001F3A5C" w:rsidRDefault="001F3A5C" w:rsidP="00E003D3">
      <w:pPr>
        <w:spacing w:line="240" w:lineRule="auto"/>
        <w:rPr>
          <w:rFonts w:ascii="Century Gothic" w:eastAsiaTheme="minorHAnsi" w:hAnsi="Century Gothic"/>
          <w:sz w:val="24"/>
          <w:szCs w:val="24"/>
        </w:rPr>
      </w:pPr>
    </w:p>
    <w:p w:rsidR="00A93EE2" w:rsidRDefault="00A93EE2" w:rsidP="00E003D3">
      <w:pPr>
        <w:spacing w:line="240" w:lineRule="auto"/>
        <w:rPr>
          <w:rFonts w:ascii="Century Gothic" w:eastAsiaTheme="minorHAnsi" w:hAnsi="Century Gothic"/>
          <w:sz w:val="24"/>
          <w:szCs w:val="24"/>
        </w:rPr>
      </w:pPr>
    </w:p>
    <w:p w:rsidR="00995818" w:rsidRDefault="00995818" w:rsidP="00E003D3">
      <w:pPr>
        <w:spacing w:line="240" w:lineRule="auto"/>
        <w:rPr>
          <w:rFonts w:ascii="Century Gothic" w:eastAsiaTheme="minorHAnsi" w:hAnsi="Century Gothic"/>
          <w:sz w:val="24"/>
          <w:szCs w:val="24"/>
        </w:rPr>
      </w:pPr>
    </w:p>
    <w:p w:rsidR="00995818" w:rsidRDefault="00995818" w:rsidP="00E003D3">
      <w:pPr>
        <w:spacing w:line="240" w:lineRule="auto"/>
        <w:rPr>
          <w:rFonts w:ascii="Century Gothic" w:eastAsiaTheme="minorHAnsi" w:hAnsi="Century Gothic"/>
          <w:sz w:val="24"/>
          <w:szCs w:val="24"/>
        </w:rPr>
      </w:pPr>
    </w:p>
    <w:p w:rsidR="00995818" w:rsidRDefault="00995818" w:rsidP="00E003D3">
      <w:pPr>
        <w:spacing w:line="240" w:lineRule="auto"/>
        <w:rPr>
          <w:rFonts w:ascii="Century Gothic" w:eastAsiaTheme="minorHAnsi" w:hAnsi="Century Gothic"/>
          <w:sz w:val="24"/>
          <w:szCs w:val="24"/>
        </w:rPr>
      </w:pPr>
    </w:p>
    <w:p w:rsidR="00995818" w:rsidRDefault="00995818" w:rsidP="00E003D3">
      <w:pPr>
        <w:spacing w:line="240" w:lineRule="auto"/>
        <w:rPr>
          <w:rFonts w:ascii="Century Gothic" w:eastAsiaTheme="minorHAnsi" w:hAnsi="Century Gothic"/>
          <w:sz w:val="24"/>
          <w:szCs w:val="24"/>
        </w:rPr>
      </w:pPr>
    </w:p>
    <w:p w:rsidR="00995818" w:rsidRDefault="00995818" w:rsidP="00E003D3">
      <w:pPr>
        <w:spacing w:line="240" w:lineRule="auto"/>
        <w:rPr>
          <w:rFonts w:ascii="Century Gothic" w:eastAsiaTheme="minorHAnsi" w:hAnsi="Century Gothic"/>
          <w:sz w:val="24"/>
          <w:szCs w:val="24"/>
        </w:rPr>
      </w:pPr>
    </w:p>
    <w:p w:rsidR="00995818" w:rsidRDefault="00995818" w:rsidP="00E003D3">
      <w:pPr>
        <w:spacing w:line="240" w:lineRule="auto"/>
        <w:rPr>
          <w:rFonts w:ascii="Century Gothic" w:eastAsiaTheme="minorHAnsi" w:hAnsi="Century Gothic"/>
          <w:sz w:val="24"/>
          <w:szCs w:val="24"/>
        </w:rPr>
      </w:pPr>
    </w:p>
    <w:p w:rsidR="00995818" w:rsidRDefault="00995818" w:rsidP="00E003D3">
      <w:pPr>
        <w:spacing w:line="240" w:lineRule="auto"/>
        <w:rPr>
          <w:rFonts w:ascii="Century Gothic" w:eastAsiaTheme="minorHAnsi" w:hAnsi="Century Gothic"/>
          <w:sz w:val="24"/>
          <w:szCs w:val="24"/>
        </w:rPr>
      </w:pPr>
    </w:p>
    <w:p w:rsidR="00995818" w:rsidRDefault="00995818" w:rsidP="00E003D3">
      <w:pPr>
        <w:spacing w:line="240" w:lineRule="auto"/>
        <w:rPr>
          <w:rFonts w:ascii="Century Gothic" w:eastAsiaTheme="minorHAnsi" w:hAnsi="Century Gothic"/>
          <w:sz w:val="24"/>
          <w:szCs w:val="24"/>
        </w:rPr>
      </w:pPr>
    </w:p>
    <w:p w:rsidR="00995818" w:rsidRDefault="00995818" w:rsidP="00E003D3">
      <w:pPr>
        <w:spacing w:line="240" w:lineRule="auto"/>
        <w:rPr>
          <w:rFonts w:ascii="Century Gothic" w:eastAsiaTheme="minorHAnsi" w:hAnsi="Century Gothic"/>
          <w:sz w:val="24"/>
          <w:szCs w:val="24"/>
        </w:rPr>
      </w:pPr>
    </w:p>
    <w:p w:rsidR="00995818" w:rsidRDefault="00995818" w:rsidP="00E003D3">
      <w:pPr>
        <w:spacing w:line="240" w:lineRule="auto"/>
        <w:rPr>
          <w:rFonts w:ascii="Century Gothic" w:eastAsiaTheme="minorHAnsi" w:hAnsi="Century Gothic"/>
          <w:sz w:val="24"/>
          <w:szCs w:val="24"/>
        </w:rPr>
      </w:pPr>
    </w:p>
    <w:p w:rsidR="00995818" w:rsidRDefault="00995818" w:rsidP="00E003D3">
      <w:pPr>
        <w:spacing w:line="240" w:lineRule="auto"/>
        <w:rPr>
          <w:rFonts w:ascii="Century Gothic" w:eastAsiaTheme="minorHAnsi" w:hAnsi="Century Gothic"/>
          <w:sz w:val="24"/>
          <w:szCs w:val="24"/>
        </w:rPr>
      </w:pPr>
    </w:p>
    <w:p w:rsidR="00995818" w:rsidRDefault="00995818" w:rsidP="00E003D3">
      <w:pPr>
        <w:spacing w:line="240" w:lineRule="auto"/>
        <w:rPr>
          <w:rFonts w:ascii="Century Gothic" w:eastAsiaTheme="minorHAnsi" w:hAnsi="Century Gothic"/>
          <w:sz w:val="24"/>
          <w:szCs w:val="24"/>
        </w:rPr>
      </w:pPr>
    </w:p>
    <w:p w:rsidR="00995818" w:rsidRDefault="00995818" w:rsidP="00E003D3">
      <w:pPr>
        <w:spacing w:line="240" w:lineRule="auto"/>
        <w:rPr>
          <w:rFonts w:ascii="Century Gothic" w:eastAsiaTheme="minorHAnsi" w:hAnsi="Century Gothic"/>
          <w:sz w:val="24"/>
          <w:szCs w:val="24"/>
        </w:rPr>
      </w:pPr>
    </w:p>
    <w:p w:rsidR="00E003D3" w:rsidRDefault="00866835" w:rsidP="00E003D3">
      <w:pPr>
        <w:spacing w:line="240" w:lineRule="auto"/>
        <w:rPr>
          <w:rFonts w:ascii="Century Gothic" w:eastAsiaTheme="minorHAnsi" w:hAnsi="Century Gothic"/>
          <w:sz w:val="24"/>
          <w:szCs w:val="24"/>
        </w:rPr>
      </w:pPr>
      <w:r w:rsidRPr="008A45C7">
        <w:rPr>
          <w:rFonts w:ascii="Century Gothic" w:eastAsiaTheme="minorHAnsi" w:hAnsi="Century Gothic"/>
          <w:sz w:val="24"/>
          <w:szCs w:val="24"/>
        </w:rPr>
        <w:lastRenderedPageBreak/>
        <w:t>On February 1</w:t>
      </w:r>
      <w:r w:rsidR="00DB39B6" w:rsidRPr="008A45C7">
        <w:rPr>
          <w:rFonts w:ascii="Century Gothic" w:eastAsiaTheme="minorHAnsi" w:hAnsi="Century Gothic"/>
          <w:sz w:val="24"/>
          <w:szCs w:val="24"/>
        </w:rPr>
        <w:t>4</w:t>
      </w:r>
      <w:r w:rsidR="00E003D3" w:rsidRPr="008A45C7">
        <w:rPr>
          <w:rFonts w:ascii="Century Gothic" w:eastAsiaTheme="minorHAnsi" w:hAnsi="Century Gothic"/>
          <w:sz w:val="24"/>
          <w:szCs w:val="24"/>
          <w:vertAlign w:val="superscript"/>
        </w:rPr>
        <w:t>th</w:t>
      </w:r>
      <w:r w:rsidR="00E003D3" w:rsidRPr="008A45C7">
        <w:rPr>
          <w:rFonts w:ascii="Century Gothic" w:eastAsiaTheme="minorHAnsi" w:hAnsi="Century Gothic"/>
          <w:sz w:val="24"/>
          <w:szCs w:val="24"/>
        </w:rPr>
        <w:t xml:space="preserve"> we will have a Valentine card exchange.  If you wish to participate, a car</w:t>
      </w:r>
      <w:r w:rsidR="00B31A8F" w:rsidRPr="008A45C7">
        <w:rPr>
          <w:rFonts w:ascii="Century Gothic" w:eastAsiaTheme="minorHAnsi" w:hAnsi="Century Gothic"/>
          <w:sz w:val="24"/>
          <w:szCs w:val="24"/>
        </w:rPr>
        <w:t>d must be given to each child in</w:t>
      </w:r>
      <w:r w:rsidR="00E003D3" w:rsidRPr="008A45C7">
        <w:rPr>
          <w:rFonts w:ascii="Century Gothic" w:eastAsiaTheme="minorHAnsi" w:hAnsi="Century Gothic"/>
          <w:sz w:val="24"/>
          <w:szCs w:val="24"/>
        </w:rPr>
        <w:t xml:space="preserve"> the classroom</w:t>
      </w:r>
      <w:r w:rsidR="00F05B67">
        <w:rPr>
          <w:rFonts w:ascii="Century Gothic" w:eastAsiaTheme="minorHAnsi" w:hAnsi="Century Gothic"/>
          <w:sz w:val="24"/>
          <w:szCs w:val="24"/>
        </w:rPr>
        <w:t xml:space="preserve"> (22</w:t>
      </w:r>
      <w:r w:rsidR="00B31A8F" w:rsidRPr="008A45C7">
        <w:rPr>
          <w:rFonts w:ascii="Century Gothic" w:eastAsiaTheme="minorHAnsi" w:hAnsi="Century Gothic"/>
          <w:sz w:val="24"/>
          <w:szCs w:val="24"/>
        </w:rPr>
        <w:t xml:space="preserve"> students)</w:t>
      </w:r>
      <w:r w:rsidR="00E003D3" w:rsidRPr="008A45C7">
        <w:rPr>
          <w:rFonts w:ascii="Century Gothic" w:eastAsiaTheme="minorHAnsi" w:hAnsi="Century Gothic"/>
          <w:sz w:val="24"/>
          <w:szCs w:val="24"/>
        </w:rPr>
        <w:t>.  Below is a class list.</w:t>
      </w:r>
    </w:p>
    <w:p w:rsidR="00F05B67" w:rsidRDefault="00F05B67" w:rsidP="00995818">
      <w:pPr>
        <w:spacing w:line="240" w:lineRule="auto"/>
        <w:jc w:val="center"/>
        <w:rPr>
          <w:rFonts w:ascii="Century Gothic" w:eastAsiaTheme="minorHAnsi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</w:rPr>
        <w:t xml:space="preserve">Logan </w:t>
      </w:r>
    </w:p>
    <w:p w:rsidR="00F05B67" w:rsidRDefault="00F05B67" w:rsidP="00995818">
      <w:pPr>
        <w:spacing w:line="240" w:lineRule="auto"/>
        <w:jc w:val="center"/>
        <w:rPr>
          <w:rFonts w:ascii="Century Gothic" w:eastAsiaTheme="minorHAnsi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</w:rPr>
        <w:t xml:space="preserve">Sophie </w:t>
      </w:r>
    </w:p>
    <w:p w:rsidR="00F05B67" w:rsidRDefault="00F05B67" w:rsidP="00F05B67">
      <w:pPr>
        <w:spacing w:line="240" w:lineRule="auto"/>
        <w:jc w:val="center"/>
        <w:rPr>
          <w:rFonts w:ascii="Century Gothic" w:eastAsiaTheme="minorHAnsi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</w:rPr>
        <w:t>Prabhav</w:t>
      </w:r>
    </w:p>
    <w:p w:rsidR="00F05B67" w:rsidRDefault="00F05B67" w:rsidP="00F05B67">
      <w:pPr>
        <w:spacing w:line="240" w:lineRule="auto"/>
        <w:jc w:val="center"/>
        <w:rPr>
          <w:rFonts w:ascii="Century Gothic" w:eastAsiaTheme="minorHAnsi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</w:rPr>
        <w:t>Sofia</w:t>
      </w:r>
    </w:p>
    <w:p w:rsidR="00F05B67" w:rsidRDefault="00F05B67" w:rsidP="00F05B67">
      <w:pPr>
        <w:spacing w:line="240" w:lineRule="auto"/>
        <w:jc w:val="center"/>
        <w:rPr>
          <w:rFonts w:ascii="Century Gothic" w:eastAsiaTheme="minorHAnsi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</w:rPr>
        <w:t xml:space="preserve">Ellie </w:t>
      </w:r>
    </w:p>
    <w:p w:rsidR="00F05B67" w:rsidRDefault="00F05B67" w:rsidP="00F05B67">
      <w:pPr>
        <w:spacing w:line="240" w:lineRule="auto"/>
        <w:jc w:val="center"/>
        <w:rPr>
          <w:rFonts w:ascii="Century Gothic" w:eastAsiaTheme="minorHAnsi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</w:rPr>
        <w:t>Viraj</w:t>
      </w:r>
    </w:p>
    <w:p w:rsidR="00F05B67" w:rsidRDefault="00F05B67" w:rsidP="00F05B67">
      <w:pPr>
        <w:spacing w:line="240" w:lineRule="auto"/>
        <w:jc w:val="center"/>
        <w:rPr>
          <w:rFonts w:ascii="Century Gothic" w:eastAsiaTheme="minorHAnsi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</w:rPr>
        <w:t xml:space="preserve">Verena </w:t>
      </w:r>
    </w:p>
    <w:p w:rsidR="00F05B67" w:rsidRDefault="00F05B67" w:rsidP="00F05B67">
      <w:pPr>
        <w:spacing w:line="240" w:lineRule="auto"/>
        <w:jc w:val="center"/>
        <w:rPr>
          <w:rFonts w:ascii="Century Gothic" w:eastAsiaTheme="minorHAnsi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</w:rPr>
        <w:t xml:space="preserve">Taylor </w:t>
      </w:r>
    </w:p>
    <w:p w:rsidR="00F05B67" w:rsidRDefault="00F05B67" w:rsidP="00F05B67">
      <w:pPr>
        <w:spacing w:line="240" w:lineRule="auto"/>
        <w:jc w:val="center"/>
        <w:rPr>
          <w:rFonts w:ascii="Century Gothic" w:eastAsiaTheme="minorHAnsi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</w:rPr>
        <w:t xml:space="preserve">Maxxon </w:t>
      </w:r>
    </w:p>
    <w:p w:rsidR="00F05B67" w:rsidRDefault="00F05B67" w:rsidP="00F05B67">
      <w:pPr>
        <w:spacing w:line="240" w:lineRule="auto"/>
        <w:jc w:val="center"/>
        <w:rPr>
          <w:rFonts w:ascii="Century Gothic" w:eastAsiaTheme="minorHAnsi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</w:rPr>
        <w:t xml:space="preserve">Audrey </w:t>
      </w:r>
    </w:p>
    <w:p w:rsidR="00F05B67" w:rsidRDefault="00F05B67" w:rsidP="00F05B67">
      <w:pPr>
        <w:spacing w:line="240" w:lineRule="auto"/>
        <w:jc w:val="center"/>
        <w:rPr>
          <w:rFonts w:ascii="Century Gothic" w:eastAsiaTheme="minorHAnsi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</w:rPr>
        <w:t xml:space="preserve">Kiah </w:t>
      </w:r>
    </w:p>
    <w:p w:rsidR="00F05B67" w:rsidRDefault="00F05B67" w:rsidP="00F05B67">
      <w:pPr>
        <w:spacing w:line="240" w:lineRule="auto"/>
        <w:jc w:val="center"/>
        <w:rPr>
          <w:rFonts w:ascii="Century Gothic" w:eastAsiaTheme="minorHAnsi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</w:rPr>
        <w:t>Derek</w:t>
      </w:r>
    </w:p>
    <w:p w:rsidR="00F05B67" w:rsidRDefault="00F05B67" w:rsidP="00F05B67">
      <w:pPr>
        <w:spacing w:line="240" w:lineRule="auto"/>
        <w:jc w:val="center"/>
        <w:rPr>
          <w:rFonts w:ascii="Century Gothic" w:eastAsiaTheme="minorHAnsi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</w:rPr>
        <w:t xml:space="preserve">Devin </w:t>
      </w:r>
    </w:p>
    <w:p w:rsidR="00F05B67" w:rsidRDefault="00F05B67" w:rsidP="00F05B67">
      <w:pPr>
        <w:spacing w:line="240" w:lineRule="auto"/>
        <w:jc w:val="center"/>
        <w:rPr>
          <w:rFonts w:ascii="Century Gothic" w:eastAsiaTheme="minorHAnsi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</w:rPr>
        <w:t xml:space="preserve">Jackson </w:t>
      </w:r>
    </w:p>
    <w:p w:rsidR="00F05B67" w:rsidRDefault="00F05B67" w:rsidP="00F05B67">
      <w:pPr>
        <w:spacing w:line="240" w:lineRule="auto"/>
        <w:jc w:val="center"/>
        <w:rPr>
          <w:rFonts w:ascii="Century Gothic" w:eastAsiaTheme="minorHAnsi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</w:rPr>
        <w:t xml:space="preserve">Varun </w:t>
      </w:r>
    </w:p>
    <w:p w:rsidR="00F05B67" w:rsidRDefault="00F05B67" w:rsidP="00F05B67">
      <w:pPr>
        <w:spacing w:line="240" w:lineRule="auto"/>
        <w:jc w:val="center"/>
        <w:rPr>
          <w:rFonts w:ascii="Century Gothic" w:eastAsiaTheme="minorHAnsi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</w:rPr>
        <w:t>Alina</w:t>
      </w:r>
    </w:p>
    <w:p w:rsidR="00F05B67" w:rsidRDefault="00F05B67" w:rsidP="00F05B67">
      <w:pPr>
        <w:spacing w:line="240" w:lineRule="auto"/>
        <w:jc w:val="center"/>
        <w:rPr>
          <w:rFonts w:ascii="Century Gothic" w:eastAsiaTheme="minorHAnsi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</w:rPr>
        <w:t>Eva</w:t>
      </w:r>
    </w:p>
    <w:p w:rsidR="00F05B67" w:rsidRDefault="00F05B67" w:rsidP="00F05B67">
      <w:pPr>
        <w:spacing w:line="240" w:lineRule="auto"/>
        <w:jc w:val="center"/>
        <w:rPr>
          <w:rFonts w:ascii="Century Gothic" w:eastAsiaTheme="minorHAnsi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</w:rPr>
        <w:t xml:space="preserve">Patrick </w:t>
      </w:r>
    </w:p>
    <w:p w:rsidR="00F05B67" w:rsidRDefault="00F05B67" w:rsidP="00F05B67">
      <w:pPr>
        <w:spacing w:line="240" w:lineRule="auto"/>
        <w:jc w:val="center"/>
        <w:rPr>
          <w:rFonts w:ascii="Century Gothic" w:eastAsiaTheme="minorHAnsi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</w:rPr>
        <w:t xml:space="preserve">Brian </w:t>
      </w:r>
    </w:p>
    <w:p w:rsidR="00F05B67" w:rsidRDefault="00F05B67" w:rsidP="00F05B67">
      <w:pPr>
        <w:spacing w:line="240" w:lineRule="auto"/>
        <w:jc w:val="center"/>
        <w:rPr>
          <w:rFonts w:ascii="Century Gothic" w:eastAsiaTheme="minorHAnsi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</w:rPr>
        <w:t xml:space="preserve">Meghan </w:t>
      </w:r>
    </w:p>
    <w:p w:rsidR="00F05B67" w:rsidRDefault="00F05B67" w:rsidP="00F05B67">
      <w:pPr>
        <w:spacing w:line="240" w:lineRule="auto"/>
        <w:jc w:val="center"/>
        <w:rPr>
          <w:rFonts w:ascii="Century Gothic" w:eastAsiaTheme="minorHAnsi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</w:rPr>
        <w:t xml:space="preserve">Katherine </w:t>
      </w:r>
    </w:p>
    <w:p w:rsidR="00651C19" w:rsidRPr="008A45C7" w:rsidRDefault="00F05B67" w:rsidP="00F05B67">
      <w:pPr>
        <w:spacing w:line="240" w:lineRule="auto"/>
        <w:jc w:val="center"/>
        <w:rPr>
          <w:rFonts w:ascii="Century Gothic" w:eastAsiaTheme="minorHAnsi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</w:rPr>
        <w:t>Selena</w:t>
      </w:r>
      <w:r w:rsidR="00651C19">
        <w:rPr>
          <w:rFonts w:ascii="Century Gothic" w:eastAsiaTheme="minorHAnsi" w:hAnsi="Century Gothic"/>
          <w:sz w:val="24"/>
          <w:szCs w:val="24"/>
        </w:rPr>
        <w:t xml:space="preserve"> </w:t>
      </w:r>
    </w:p>
    <w:sectPr w:rsidR="00651C19" w:rsidRPr="008A45C7" w:rsidSect="00BC160F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BF" w:rsidRDefault="002D49BF" w:rsidP="00D13996">
      <w:pPr>
        <w:spacing w:after="0" w:line="240" w:lineRule="auto"/>
      </w:pPr>
      <w:r>
        <w:separator/>
      </w:r>
    </w:p>
  </w:endnote>
  <w:endnote w:type="continuationSeparator" w:id="0">
    <w:p w:rsidR="002D49BF" w:rsidRDefault="002D49BF" w:rsidP="00D1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viro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BF" w:rsidRDefault="002D49BF" w:rsidP="00D13996">
      <w:pPr>
        <w:spacing w:after="0" w:line="240" w:lineRule="auto"/>
      </w:pPr>
      <w:r>
        <w:separator/>
      </w:r>
    </w:p>
  </w:footnote>
  <w:footnote w:type="continuationSeparator" w:id="0">
    <w:p w:rsidR="002D49BF" w:rsidRDefault="002D49BF" w:rsidP="00D13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048"/>
    <w:multiLevelType w:val="hybridMultilevel"/>
    <w:tmpl w:val="8FEE0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F4432"/>
    <w:multiLevelType w:val="hybridMultilevel"/>
    <w:tmpl w:val="FFB0B110"/>
    <w:lvl w:ilvl="0" w:tplc="708AE094">
      <w:numFmt w:val="bullet"/>
      <w:lvlText w:val="•"/>
      <w:lvlJc w:val="left"/>
      <w:pPr>
        <w:ind w:left="720" w:hanging="360"/>
      </w:pPr>
      <w:rPr>
        <w:rFonts w:ascii="Maiandra GD" w:eastAsiaTheme="minorEastAsia" w:hAnsi="Maiandra GD" w:cstheme="minorBidi" w:hint="default"/>
      </w:rPr>
    </w:lvl>
    <w:lvl w:ilvl="1" w:tplc="488A624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403A"/>
    <w:multiLevelType w:val="multilevel"/>
    <w:tmpl w:val="50EE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9341E"/>
    <w:multiLevelType w:val="hybridMultilevel"/>
    <w:tmpl w:val="19B8FD80"/>
    <w:lvl w:ilvl="0" w:tplc="E442775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45CD6"/>
    <w:multiLevelType w:val="hybridMultilevel"/>
    <w:tmpl w:val="37CE41C2"/>
    <w:lvl w:ilvl="0" w:tplc="7586340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A43E3"/>
    <w:multiLevelType w:val="hybridMultilevel"/>
    <w:tmpl w:val="4E48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934F6"/>
    <w:multiLevelType w:val="hybridMultilevel"/>
    <w:tmpl w:val="E402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6C"/>
    <w:rsid w:val="0002072B"/>
    <w:rsid w:val="000278DE"/>
    <w:rsid w:val="000417CB"/>
    <w:rsid w:val="000428FF"/>
    <w:rsid w:val="00051720"/>
    <w:rsid w:val="00054503"/>
    <w:rsid w:val="000629F2"/>
    <w:rsid w:val="00064008"/>
    <w:rsid w:val="00074CD4"/>
    <w:rsid w:val="000827D5"/>
    <w:rsid w:val="00086688"/>
    <w:rsid w:val="00090371"/>
    <w:rsid w:val="000A5106"/>
    <w:rsid w:val="000B3FED"/>
    <w:rsid w:val="000B606C"/>
    <w:rsid w:val="000D7D03"/>
    <w:rsid w:val="000E46F5"/>
    <w:rsid w:val="00107874"/>
    <w:rsid w:val="001241E1"/>
    <w:rsid w:val="001268D4"/>
    <w:rsid w:val="00141B77"/>
    <w:rsid w:val="0015267A"/>
    <w:rsid w:val="00155A3F"/>
    <w:rsid w:val="00177A80"/>
    <w:rsid w:val="00177B4E"/>
    <w:rsid w:val="00195D2F"/>
    <w:rsid w:val="00197F6A"/>
    <w:rsid w:val="001A57BD"/>
    <w:rsid w:val="001D3FBB"/>
    <w:rsid w:val="001E074D"/>
    <w:rsid w:val="001F3A5C"/>
    <w:rsid w:val="00210AE1"/>
    <w:rsid w:val="00225A0C"/>
    <w:rsid w:val="00240094"/>
    <w:rsid w:val="002511DA"/>
    <w:rsid w:val="00260B51"/>
    <w:rsid w:val="002632C8"/>
    <w:rsid w:val="0027408C"/>
    <w:rsid w:val="0028788A"/>
    <w:rsid w:val="002C4676"/>
    <w:rsid w:val="002D2C69"/>
    <w:rsid w:val="002D44DD"/>
    <w:rsid w:val="002D49BF"/>
    <w:rsid w:val="002F62E2"/>
    <w:rsid w:val="003024B1"/>
    <w:rsid w:val="0030794A"/>
    <w:rsid w:val="003276DC"/>
    <w:rsid w:val="003276F5"/>
    <w:rsid w:val="003277EA"/>
    <w:rsid w:val="00346A7E"/>
    <w:rsid w:val="00366334"/>
    <w:rsid w:val="003809E0"/>
    <w:rsid w:val="003E6F8F"/>
    <w:rsid w:val="003F4C2B"/>
    <w:rsid w:val="003F69DF"/>
    <w:rsid w:val="004108DB"/>
    <w:rsid w:val="00417E18"/>
    <w:rsid w:val="00432717"/>
    <w:rsid w:val="00434E34"/>
    <w:rsid w:val="00452E53"/>
    <w:rsid w:val="00457892"/>
    <w:rsid w:val="004606EA"/>
    <w:rsid w:val="0046147B"/>
    <w:rsid w:val="00483818"/>
    <w:rsid w:val="004937D6"/>
    <w:rsid w:val="0049509E"/>
    <w:rsid w:val="00495C9B"/>
    <w:rsid w:val="004B6149"/>
    <w:rsid w:val="004E5C58"/>
    <w:rsid w:val="004F7A75"/>
    <w:rsid w:val="00502454"/>
    <w:rsid w:val="00502FCA"/>
    <w:rsid w:val="00504AB8"/>
    <w:rsid w:val="005127EE"/>
    <w:rsid w:val="0051537F"/>
    <w:rsid w:val="00550D36"/>
    <w:rsid w:val="005536D1"/>
    <w:rsid w:val="00583C14"/>
    <w:rsid w:val="00587CCB"/>
    <w:rsid w:val="005B15E3"/>
    <w:rsid w:val="005B3441"/>
    <w:rsid w:val="005E3500"/>
    <w:rsid w:val="005E56FD"/>
    <w:rsid w:val="005F0357"/>
    <w:rsid w:val="00613905"/>
    <w:rsid w:val="00616AA6"/>
    <w:rsid w:val="00651C19"/>
    <w:rsid w:val="00655DE4"/>
    <w:rsid w:val="006662CE"/>
    <w:rsid w:val="006A2414"/>
    <w:rsid w:val="006B18D3"/>
    <w:rsid w:val="006B6AC8"/>
    <w:rsid w:val="006B759A"/>
    <w:rsid w:val="006D1710"/>
    <w:rsid w:val="006E535A"/>
    <w:rsid w:val="006E55DE"/>
    <w:rsid w:val="006E7D7C"/>
    <w:rsid w:val="00701028"/>
    <w:rsid w:val="007070B3"/>
    <w:rsid w:val="0071455A"/>
    <w:rsid w:val="00725B53"/>
    <w:rsid w:val="00727134"/>
    <w:rsid w:val="00742674"/>
    <w:rsid w:val="0074636C"/>
    <w:rsid w:val="0078062A"/>
    <w:rsid w:val="00792A9D"/>
    <w:rsid w:val="007B3900"/>
    <w:rsid w:val="007C3766"/>
    <w:rsid w:val="007C6B30"/>
    <w:rsid w:val="008009E5"/>
    <w:rsid w:val="00800DC2"/>
    <w:rsid w:val="00803A04"/>
    <w:rsid w:val="0084543A"/>
    <w:rsid w:val="00855793"/>
    <w:rsid w:val="008572C3"/>
    <w:rsid w:val="00857913"/>
    <w:rsid w:val="008603E0"/>
    <w:rsid w:val="008645E6"/>
    <w:rsid w:val="00864CCF"/>
    <w:rsid w:val="00866835"/>
    <w:rsid w:val="00881000"/>
    <w:rsid w:val="008978A8"/>
    <w:rsid w:val="008A1A9E"/>
    <w:rsid w:val="008A45C7"/>
    <w:rsid w:val="008A7C33"/>
    <w:rsid w:val="008B1C8D"/>
    <w:rsid w:val="008B2ABB"/>
    <w:rsid w:val="008C0084"/>
    <w:rsid w:val="008F4893"/>
    <w:rsid w:val="009018E1"/>
    <w:rsid w:val="00904779"/>
    <w:rsid w:val="00924B5D"/>
    <w:rsid w:val="00981AA9"/>
    <w:rsid w:val="00983BA3"/>
    <w:rsid w:val="00985DFD"/>
    <w:rsid w:val="00995818"/>
    <w:rsid w:val="009A6498"/>
    <w:rsid w:val="009A660E"/>
    <w:rsid w:val="009B30F4"/>
    <w:rsid w:val="009C1DBF"/>
    <w:rsid w:val="009C6C90"/>
    <w:rsid w:val="009D0A30"/>
    <w:rsid w:val="009D265E"/>
    <w:rsid w:val="009D6D83"/>
    <w:rsid w:val="009E3F8A"/>
    <w:rsid w:val="009E5CD8"/>
    <w:rsid w:val="00A30A07"/>
    <w:rsid w:val="00A77AD6"/>
    <w:rsid w:val="00A804A3"/>
    <w:rsid w:val="00A93EE2"/>
    <w:rsid w:val="00AA5619"/>
    <w:rsid w:val="00AB02BB"/>
    <w:rsid w:val="00AB03A0"/>
    <w:rsid w:val="00AC4C94"/>
    <w:rsid w:val="00AD2D41"/>
    <w:rsid w:val="00AD3EB4"/>
    <w:rsid w:val="00AD572E"/>
    <w:rsid w:val="00AE37C0"/>
    <w:rsid w:val="00AE7B6E"/>
    <w:rsid w:val="00AF6071"/>
    <w:rsid w:val="00B1625F"/>
    <w:rsid w:val="00B213DD"/>
    <w:rsid w:val="00B21F0C"/>
    <w:rsid w:val="00B31A8F"/>
    <w:rsid w:val="00B32790"/>
    <w:rsid w:val="00B50ECC"/>
    <w:rsid w:val="00B66839"/>
    <w:rsid w:val="00B713CC"/>
    <w:rsid w:val="00B85F5F"/>
    <w:rsid w:val="00BA6F49"/>
    <w:rsid w:val="00BC0864"/>
    <w:rsid w:val="00BC160F"/>
    <w:rsid w:val="00BC3148"/>
    <w:rsid w:val="00BC6755"/>
    <w:rsid w:val="00BD3A27"/>
    <w:rsid w:val="00BD4C82"/>
    <w:rsid w:val="00BE3BC7"/>
    <w:rsid w:val="00C04705"/>
    <w:rsid w:val="00C21B06"/>
    <w:rsid w:val="00C30747"/>
    <w:rsid w:val="00C426C9"/>
    <w:rsid w:val="00C42B74"/>
    <w:rsid w:val="00C51867"/>
    <w:rsid w:val="00C605BB"/>
    <w:rsid w:val="00C677A6"/>
    <w:rsid w:val="00C77AD5"/>
    <w:rsid w:val="00CA12D8"/>
    <w:rsid w:val="00CC7598"/>
    <w:rsid w:val="00CD10D4"/>
    <w:rsid w:val="00CE02E0"/>
    <w:rsid w:val="00CE7B3F"/>
    <w:rsid w:val="00CE7E3E"/>
    <w:rsid w:val="00CF07A1"/>
    <w:rsid w:val="00CF18C5"/>
    <w:rsid w:val="00D13996"/>
    <w:rsid w:val="00D21640"/>
    <w:rsid w:val="00D21FB5"/>
    <w:rsid w:val="00D25140"/>
    <w:rsid w:val="00D40C9E"/>
    <w:rsid w:val="00D67C93"/>
    <w:rsid w:val="00D70F43"/>
    <w:rsid w:val="00D7593A"/>
    <w:rsid w:val="00D87923"/>
    <w:rsid w:val="00DA40F4"/>
    <w:rsid w:val="00DA4B2B"/>
    <w:rsid w:val="00DB39B6"/>
    <w:rsid w:val="00DB4979"/>
    <w:rsid w:val="00DF09F5"/>
    <w:rsid w:val="00DF0B23"/>
    <w:rsid w:val="00DF41A0"/>
    <w:rsid w:val="00E003D3"/>
    <w:rsid w:val="00E10A5A"/>
    <w:rsid w:val="00E15948"/>
    <w:rsid w:val="00E15A48"/>
    <w:rsid w:val="00E15D50"/>
    <w:rsid w:val="00E25B64"/>
    <w:rsid w:val="00E41720"/>
    <w:rsid w:val="00E41B3C"/>
    <w:rsid w:val="00E51A81"/>
    <w:rsid w:val="00E549BD"/>
    <w:rsid w:val="00E77FCC"/>
    <w:rsid w:val="00E82151"/>
    <w:rsid w:val="00E87EB6"/>
    <w:rsid w:val="00E97CA9"/>
    <w:rsid w:val="00EB78FB"/>
    <w:rsid w:val="00EF3B92"/>
    <w:rsid w:val="00EF5CC1"/>
    <w:rsid w:val="00F05B67"/>
    <w:rsid w:val="00F232C4"/>
    <w:rsid w:val="00F24C24"/>
    <w:rsid w:val="00F43512"/>
    <w:rsid w:val="00F45085"/>
    <w:rsid w:val="00F4745D"/>
    <w:rsid w:val="00F507E6"/>
    <w:rsid w:val="00F95481"/>
    <w:rsid w:val="00F9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B4B5"/>
  <w15:docId w15:val="{491AFBD7-C9C3-4AB4-9C40-406FDD10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rsid w:val="00AF6071"/>
    <w:pPr>
      <w:spacing w:after="120" w:line="288" w:lineRule="auto"/>
    </w:pPr>
    <w:rPr>
      <w:rFonts w:ascii="Century Schoolbook" w:eastAsia="Times New Roman" w:hAnsi="Century Schoolbook" w:cs="Times New Roman"/>
      <w:color w:val="000000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F6071"/>
    <w:rPr>
      <w:rFonts w:ascii="Century Schoolbook" w:eastAsia="Times New Roman" w:hAnsi="Century Schoolbook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B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7A7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7B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B6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1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96"/>
  </w:style>
  <w:style w:type="paragraph" w:styleId="Footer">
    <w:name w:val="footer"/>
    <w:basedOn w:val="Normal"/>
    <w:link w:val="FooterChar"/>
    <w:uiPriority w:val="99"/>
    <w:semiHidden/>
    <w:unhideWhenUsed/>
    <w:rsid w:val="00D13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3996"/>
  </w:style>
  <w:style w:type="paragraph" w:styleId="NormalWeb">
    <w:name w:val="Normal (Web)"/>
    <w:basedOn w:val="Normal"/>
    <w:uiPriority w:val="99"/>
    <w:unhideWhenUsed/>
    <w:rsid w:val="0032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77EA"/>
    <w:rPr>
      <w:i/>
      <w:iCs/>
    </w:rPr>
  </w:style>
  <w:style w:type="paragraph" w:styleId="EnvelopeReturn">
    <w:name w:val="envelope return"/>
    <w:basedOn w:val="Normal"/>
    <w:rsid w:val="0084543A"/>
    <w:pPr>
      <w:spacing w:after="0" w:line="240" w:lineRule="auto"/>
    </w:pPr>
    <w:rPr>
      <w:rFonts w:ascii="Enviro" w:eastAsia="Times New Roman" w:hAnsi="Enviro" w:cs="Arial"/>
      <w:sz w:val="28"/>
      <w:szCs w:val="20"/>
    </w:rPr>
  </w:style>
  <w:style w:type="paragraph" w:styleId="ListParagraph">
    <w:name w:val="List Paragraph"/>
    <w:basedOn w:val="Normal"/>
    <w:uiPriority w:val="34"/>
    <w:qFormat/>
    <w:rsid w:val="0080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2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9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04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77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54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694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05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34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82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931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96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196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864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8890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2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5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sa=i&amp;rct=j&amp;q=rock+minerals&amp;source=images&amp;cd=&amp;docid=Un0vWeH6k1MOjM&amp;tbnid=oeL7mdMAgMQIvM:&amp;ved=0CAUQjRw&amp;url=http://www.myteacherpages.com/webpages/lkennedy/science.cfm?subpage=1442104&amp;ei=aAITUd6MPKediQL65IGABg&amp;bvm=bv.42080656,d.cGE&amp;psig=AFQjCNF4OrXMyJKuoxPf0RLdSOjnhNAVcA&amp;ust=13602866053507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issaquah.wednet.edu/academics/programs/ScienceTech/program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saquah.wednet.edu/academics/programs/ScienceTech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57BCF066-6186-49E7-9F9B-CA5CAF4FB05B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C184-A3F8-4942-A236-106CC233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MeltonG</dc:creator>
  <cp:lastModifiedBy>Bulmer, Amber    CS - Staff</cp:lastModifiedBy>
  <cp:revision>6</cp:revision>
  <cp:lastPrinted>2016-02-03T16:08:00Z</cp:lastPrinted>
  <dcterms:created xsi:type="dcterms:W3CDTF">2020-02-03T17:45:00Z</dcterms:created>
  <dcterms:modified xsi:type="dcterms:W3CDTF">2020-02-03T21:58:00Z</dcterms:modified>
</cp:coreProperties>
</file>